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E51" w:rsidRPr="00D27A58" w:rsidRDefault="00532558" w:rsidP="009A5F4C">
      <w:pPr>
        <w:pStyle w:val="Titel"/>
        <w:spacing w:after="140"/>
        <w:jc w:val="center"/>
        <w:rPr>
          <w:rFonts w:asciiTheme="minorHAnsi" w:hAnsiTheme="minorHAnsi" w:cstheme="minorHAnsi"/>
          <w:b/>
          <w:sz w:val="72"/>
          <w:szCs w:val="72"/>
          <w:lang w:val="nb-NO"/>
        </w:rPr>
      </w:pPr>
      <w:r w:rsidRPr="00D27A58">
        <w:rPr>
          <w:rFonts w:asciiTheme="minorHAnsi" w:hAnsiTheme="minorHAnsi" w:cstheme="minorHAnsi"/>
          <w:b/>
          <w:sz w:val="72"/>
          <w:szCs w:val="72"/>
          <w:lang w:val="nb-NO"/>
        </w:rPr>
        <w:t>Jesus som barn</w:t>
      </w: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9D5881" w:rsidP="009A5F4C">
      <w:pPr>
        <w:spacing w:after="140" w:line="240" w:lineRule="auto"/>
        <w:rPr>
          <w:lang w:val="nb-NO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5ACBB94B" wp14:editId="54906BB4">
            <wp:simplePos x="0" y="0"/>
            <wp:positionH relativeFrom="margin">
              <wp:align>center</wp:align>
            </wp:positionH>
            <wp:positionV relativeFrom="paragraph">
              <wp:posOffset>14605</wp:posOffset>
            </wp:positionV>
            <wp:extent cx="3862070" cy="3862070"/>
            <wp:effectExtent l="0" t="0" r="5080" b="5080"/>
            <wp:wrapSquare wrapText="bothSides"/>
            <wp:docPr id="21" name="Billede 21" descr="Free Boy Jesus in the Temple Bible Activities on Sunday School Z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ree Boy Jesus in the Temple Bible Activities on Sunday School Zo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386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jc w:val="right"/>
        <w:rPr>
          <w:sz w:val="32"/>
          <w:szCs w:val="32"/>
          <w:lang w:val="nb-NO"/>
        </w:rPr>
      </w:pPr>
    </w:p>
    <w:p w:rsidR="0048086C" w:rsidRPr="00D27A58" w:rsidRDefault="0048086C" w:rsidP="009A5F4C">
      <w:pPr>
        <w:spacing w:after="140" w:line="240" w:lineRule="auto"/>
        <w:jc w:val="center"/>
        <w:rPr>
          <w:b/>
          <w:szCs w:val="24"/>
          <w:lang w:val="nb-NO"/>
        </w:rPr>
      </w:pPr>
      <w:r w:rsidRPr="00D27A58">
        <w:rPr>
          <w:b/>
          <w:szCs w:val="24"/>
          <w:lang w:val="nb-NO"/>
        </w:rPr>
        <w:t>Forfatter: Kirsten Østerby</w:t>
      </w:r>
      <w:r w:rsidR="005D791D" w:rsidRPr="00D27A58">
        <w:rPr>
          <w:b/>
          <w:szCs w:val="24"/>
          <w:lang w:val="nb-NO"/>
        </w:rPr>
        <w:t>, 2019</w:t>
      </w: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48086C" w:rsidRPr="00D27A58" w:rsidRDefault="0048086C" w:rsidP="009A5F4C">
      <w:pPr>
        <w:spacing w:after="140" w:line="240" w:lineRule="auto"/>
        <w:rPr>
          <w:lang w:val="nb-NO"/>
        </w:rPr>
      </w:pPr>
    </w:p>
    <w:p w:rsidR="005D791D" w:rsidRPr="005D791D" w:rsidRDefault="005D791D" w:rsidP="009A5F4C">
      <w:pPr>
        <w:pStyle w:val="Overskrift2"/>
        <w:spacing w:after="140" w:line="240" w:lineRule="auto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5D791D">
        <w:rPr>
          <w:rFonts w:asciiTheme="minorHAnsi" w:hAnsiTheme="minorHAnsi" w:cstheme="minorHAnsi"/>
          <w:b/>
          <w:color w:val="auto"/>
          <w:sz w:val="36"/>
          <w:szCs w:val="36"/>
        </w:rPr>
        <w:lastRenderedPageBreak/>
        <w:t xml:space="preserve">Antal lektioner: </w:t>
      </w:r>
      <w:r w:rsidR="00500443">
        <w:rPr>
          <w:rFonts w:asciiTheme="minorHAnsi" w:hAnsiTheme="minorHAnsi" w:cstheme="minorHAnsi"/>
          <w:b/>
          <w:color w:val="auto"/>
          <w:sz w:val="36"/>
          <w:szCs w:val="36"/>
        </w:rPr>
        <w:t>3</w:t>
      </w:r>
      <w:r w:rsidRPr="005D791D">
        <w:rPr>
          <w:rFonts w:asciiTheme="minorHAnsi" w:hAnsiTheme="minorHAnsi" w:cstheme="minorHAnsi"/>
          <w:b/>
          <w:color w:val="auto"/>
          <w:sz w:val="36"/>
          <w:szCs w:val="36"/>
        </w:rPr>
        <w:t xml:space="preserve"> </w:t>
      </w:r>
    </w:p>
    <w:p w:rsidR="00CA0573" w:rsidRDefault="00CA0573" w:rsidP="009A5F4C">
      <w:pPr>
        <w:tabs>
          <w:tab w:val="left" w:pos="3402"/>
        </w:tabs>
        <w:spacing w:after="140" w:line="240" w:lineRule="auto"/>
      </w:pPr>
    </w:p>
    <w:p w:rsidR="00A75EAD" w:rsidRDefault="00A75EAD" w:rsidP="009A5F4C">
      <w:pPr>
        <w:tabs>
          <w:tab w:val="left" w:pos="3402"/>
        </w:tabs>
        <w:spacing w:after="140" w:line="240" w:lineRule="auto"/>
        <w:rPr>
          <w:b/>
          <w:szCs w:val="24"/>
        </w:rPr>
      </w:pPr>
      <w:r>
        <w:rPr>
          <w:sz w:val="32"/>
          <w:szCs w:val="32"/>
        </w:rPr>
        <w:t>Beskrivelse</w:t>
      </w:r>
      <w:r w:rsidR="00B96678" w:rsidRPr="00BA5275">
        <w:rPr>
          <w:sz w:val="32"/>
          <w:szCs w:val="32"/>
        </w:rPr>
        <w:t xml:space="preserve">  </w:t>
      </w:r>
    </w:p>
    <w:p w:rsidR="005D791D" w:rsidRPr="005D791D" w:rsidRDefault="005D791D" w:rsidP="009A5F4C">
      <w:pPr>
        <w:tabs>
          <w:tab w:val="left" w:pos="3402"/>
        </w:tabs>
        <w:spacing w:after="140" w:line="240" w:lineRule="auto"/>
        <w:rPr>
          <w:b/>
          <w:szCs w:val="24"/>
        </w:rPr>
      </w:pPr>
      <w:r>
        <w:rPr>
          <w:b/>
          <w:szCs w:val="24"/>
        </w:rPr>
        <w:t>FKF</w:t>
      </w:r>
      <w:r w:rsidR="009A5F4C">
        <w:rPr>
          <w:b/>
          <w:szCs w:val="24"/>
        </w:rPr>
        <w:t xml:space="preserve"> - mål</w:t>
      </w:r>
    </w:p>
    <w:p w:rsidR="009B28F8" w:rsidRPr="009B28F8" w:rsidRDefault="009B28F8" w:rsidP="009A5F4C">
      <w:pPr>
        <w:tabs>
          <w:tab w:val="left" w:pos="3402"/>
        </w:tabs>
        <w:spacing w:after="140" w:line="240" w:lineRule="auto"/>
        <w:rPr>
          <w:rFonts w:eastAsia="Yu Gothic"/>
          <w:i/>
          <w:szCs w:val="24"/>
        </w:rPr>
      </w:pPr>
      <w:r w:rsidRPr="009B28F8">
        <w:rPr>
          <w:rFonts w:eastAsia="Yu Gothic"/>
          <w:i/>
          <w:szCs w:val="24"/>
        </w:rPr>
        <w:t>Bibelen</w:t>
      </w:r>
    </w:p>
    <w:p w:rsidR="005D630D" w:rsidRDefault="00B96678" w:rsidP="009A5F4C">
      <w:pPr>
        <w:tabs>
          <w:tab w:val="left" w:pos="3402"/>
        </w:tabs>
        <w:spacing w:after="140" w:line="240" w:lineRule="auto"/>
      </w:pPr>
      <w:r w:rsidRPr="00C6370D">
        <w:rPr>
          <w:rFonts w:eastAsia="Yu Gothic"/>
          <w:szCs w:val="24"/>
        </w:rPr>
        <w:t>Eleverne oplever de bibelske beretninger og udtrykker deres oplevelser af dem.</w:t>
      </w:r>
      <w:r w:rsidRPr="00C6370D">
        <w:t xml:space="preserve"> </w:t>
      </w:r>
    </w:p>
    <w:p w:rsidR="009A5F4C" w:rsidRDefault="009A5F4C" w:rsidP="009A5F4C">
      <w:pPr>
        <w:tabs>
          <w:tab w:val="left" w:pos="3402"/>
        </w:tabs>
        <w:spacing w:after="140" w:line="240" w:lineRule="auto"/>
      </w:pPr>
      <w:r>
        <w:t xml:space="preserve">I dette forløb er der fokus på </w:t>
      </w:r>
      <w:r w:rsidR="005D630D">
        <w:t xml:space="preserve">Jesu livshistorie fra undfangelse til himmelfart og pinse. </w:t>
      </w:r>
      <w:r w:rsidR="005D630D" w:rsidRPr="00C6370D">
        <w:t xml:space="preserve">I denne lektionsplan </w:t>
      </w:r>
      <w:r w:rsidR="005D630D">
        <w:t>historierne om Jesu fødsel og barndom.</w:t>
      </w:r>
    </w:p>
    <w:p w:rsidR="00B96678" w:rsidRPr="009A5F4C" w:rsidRDefault="009A5F4C" w:rsidP="009A5F4C">
      <w:pPr>
        <w:tabs>
          <w:tab w:val="left" w:pos="3402"/>
        </w:tabs>
        <w:spacing w:after="140" w:line="240" w:lineRule="auto"/>
      </w:pPr>
      <w:r>
        <w:t xml:space="preserve">Fra kundskabsområdet kristendom inddrages: </w:t>
      </w:r>
      <w:r w:rsidR="005D630D">
        <w:t>Salmer og kristne sange.</w:t>
      </w:r>
      <w:r>
        <w:t xml:space="preserve"> </w:t>
      </w:r>
      <w:r w:rsidR="005D630D">
        <w:t>Kristen kunst som musik, litteratur, billedkunst mv.</w:t>
      </w:r>
    </w:p>
    <w:p w:rsidR="005D791D" w:rsidRPr="005D791D" w:rsidRDefault="005D791D" w:rsidP="009A5F4C">
      <w:pPr>
        <w:spacing w:after="140" w:line="240" w:lineRule="auto"/>
      </w:pPr>
    </w:p>
    <w:p w:rsidR="00F46762" w:rsidRPr="005D791D" w:rsidRDefault="00B11756" w:rsidP="009A5F4C">
      <w:pPr>
        <w:pStyle w:val="Overskrift2"/>
        <w:spacing w:after="140" w:line="24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D791D">
        <w:rPr>
          <w:rFonts w:asciiTheme="minorHAnsi" w:hAnsiTheme="minorHAnsi" w:cstheme="minorHAnsi"/>
          <w:b/>
          <w:color w:val="auto"/>
          <w:sz w:val="24"/>
          <w:szCs w:val="24"/>
        </w:rPr>
        <w:t>Fælles</w:t>
      </w:r>
      <w:r w:rsidR="00A75EA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M</w:t>
      </w:r>
      <w:r w:rsidRPr="005D791D">
        <w:rPr>
          <w:rFonts w:asciiTheme="minorHAnsi" w:hAnsiTheme="minorHAnsi" w:cstheme="minorHAnsi"/>
          <w:b/>
          <w:color w:val="auto"/>
          <w:sz w:val="24"/>
          <w:szCs w:val="24"/>
        </w:rPr>
        <w:t>ål</w:t>
      </w:r>
    </w:p>
    <w:p w:rsidR="005E7359" w:rsidRPr="009A5F4C" w:rsidRDefault="005E7359" w:rsidP="009A5F4C">
      <w:pPr>
        <w:spacing w:after="140" w:line="240" w:lineRule="auto"/>
        <w:rPr>
          <w:i/>
        </w:rPr>
      </w:pPr>
      <w:r w:rsidRPr="009A5F4C">
        <w:rPr>
          <w:i/>
        </w:rPr>
        <w:t>Fortælling og livstydning</w:t>
      </w:r>
      <w:r w:rsidR="009A5F4C">
        <w:rPr>
          <w:i/>
        </w:rPr>
        <w:t>:</w:t>
      </w:r>
    </w:p>
    <w:p w:rsidR="005E7359" w:rsidRDefault="005E7359" w:rsidP="009A5F4C">
      <w:pPr>
        <w:tabs>
          <w:tab w:val="left" w:pos="3402"/>
        </w:tabs>
        <w:spacing w:after="140" w:line="240" w:lineRule="auto"/>
      </w:pPr>
      <w:r>
        <w:t>Eleven kan udtrykke sig om indholdet af de bibelske fortællinger.</w:t>
      </w:r>
      <w:r w:rsidR="009A5F4C">
        <w:t xml:space="preserve"> </w:t>
      </w:r>
      <w:r w:rsidR="00B11756">
        <w:t>Eleven kan udtrykke sig om centrale bibelske fortællinge</w:t>
      </w:r>
      <w:r w:rsidR="00F46762">
        <w:t>r</w:t>
      </w:r>
      <w:r>
        <w:t>.</w:t>
      </w:r>
    </w:p>
    <w:p w:rsidR="005E7359" w:rsidRPr="009A5F4C" w:rsidRDefault="005E7359" w:rsidP="009A5F4C">
      <w:pPr>
        <w:tabs>
          <w:tab w:val="left" w:pos="3402"/>
        </w:tabs>
        <w:spacing w:after="140" w:line="240" w:lineRule="auto"/>
        <w:rPr>
          <w:i/>
        </w:rPr>
      </w:pPr>
      <w:r w:rsidRPr="009A5F4C">
        <w:rPr>
          <w:i/>
        </w:rPr>
        <w:t>Fortælling og kultur</w:t>
      </w:r>
      <w:r w:rsidR="009A5F4C">
        <w:rPr>
          <w:i/>
        </w:rPr>
        <w:t>:</w:t>
      </w:r>
    </w:p>
    <w:p w:rsidR="005E7359" w:rsidRDefault="005E7359" w:rsidP="009A5F4C">
      <w:pPr>
        <w:tabs>
          <w:tab w:val="left" w:pos="3402"/>
        </w:tabs>
        <w:spacing w:after="140" w:line="240" w:lineRule="auto"/>
      </w:pPr>
      <w:r>
        <w:t xml:space="preserve">Eleven kan genkende personer og genstande fra centrale bibelske fortællinger i sprog, kunst og samfund. </w:t>
      </w:r>
    </w:p>
    <w:p w:rsidR="005E7359" w:rsidRDefault="005E7359" w:rsidP="009A5F4C">
      <w:pPr>
        <w:tabs>
          <w:tab w:val="left" w:pos="3402"/>
        </w:tabs>
        <w:spacing w:after="140" w:line="240" w:lineRule="auto"/>
      </w:pPr>
    </w:p>
    <w:p w:rsidR="00C6370D" w:rsidRPr="005D791D" w:rsidRDefault="005D791D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  <w:r w:rsidRPr="005D791D">
        <w:rPr>
          <w:sz w:val="32"/>
          <w:szCs w:val="32"/>
        </w:rPr>
        <w:t>Arbejdsmetode</w:t>
      </w:r>
    </w:p>
    <w:p w:rsidR="005E7359" w:rsidRDefault="005E7359" w:rsidP="009A5F4C">
      <w:pPr>
        <w:tabs>
          <w:tab w:val="left" w:pos="3402"/>
        </w:tabs>
        <w:spacing w:after="140" w:line="240" w:lineRule="auto"/>
      </w:pPr>
      <w:r>
        <w:t xml:space="preserve">Lektionsplanen indeholder </w:t>
      </w:r>
      <w:r w:rsidR="00A21269">
        <w:t>3</w:t>
      </w:r>
      <w:r>
        <w:t xml:space="preserve"> lektioner.</w:t>
      </w:r>
    </w:p>
    <w:p w:rsidR="00C8530D" w:rsidRDefault="005E7359" w:rsidP="009A5F4C">
      <w:pPr>
        <w:tabs>
          <w:tab w:val="left" w:pos="3402"/>
        </w:tabs>
        <w:spacing w:after="140" w:line="240" w:lineRule="auto"/>
      </w:pPr>
      <w:r>
        <w:t xml:space="preserve">Lektionerne er bygget op omkring en bibelfortælling. Den kan fortælles eller læses op af en børnebibel. Jeg har foreslået Anne De Vries ”Børnebibel”. </w:t>
      </w:r>
      <w:r w:rsidR="003F7CBC">
        <w:t xml:space="preserve">Sidetal henviser til 2. udgave, 3. oplag 1988. </w:t>
      </w:r>
    </w:p>
    <w:p w:rsidR="005E7359" w:rsidRDefault="00C8530D" w:rsidP="009A5F4C">
      <w:pPr>
        <w:tabs>
          <w:tab w:val="left" w:pos="3402"/>
        </w:tabs>
        <w:spacing w:after="140" w:line="240" w:lineRule="auto"/>
      </w:pPr>
      <w:r>
        <w:t xml:space="preserve">Filmen ’Stjernen’ er en fin animationsfilm, der handler om Jesu fødsel. Se anmeldelse her: </w:t>
      </w:r>
      <w:hyperlink r:id="rId9" w:history="1">
        <w:r w:rsidRPr="00C95860">
          <w:rPr>
            <w:rStyle w:val="Hyperlink"/>
          </w:rPr>
          <w:t>https://filmogtro.dk/anmeldelse/stjernen/</w:t>
        </w:r>
      </w:hyperlink>
      <w:r w:rsidR="009A5F4C" w:rsidRPr="009A5F4C">
        <w:rPr>
          <w:rStyle w:val="Hyperlink"/>
          <w:u w:val="none"/>
        </w:rPr>
        <w:t>.</w:t>
      </w:r>
      <w:r>
        <w:t xml:space="preserve"> Man kan vælge at vise nogle klip fra filmen eller, hvis man har tiden, vise eleverne hele filmen. </w:t>
      </w:r>
    </w:p>
    <w:p w:rsidR="005E7359" w:rsidRDefault="005E7359" w:rsidP="009A5F4C">
      <w:pPr>
        <w:tabs>
          <w:tab w:val="left" w:pos="3402"/>
        </w:tabs>
        <w:spacing w:after="140" w:line="240" w:lineRule="auto"/>
      </w:pPr>
      <w:r>
        <w:t>Efter bibelfortællingen, er der til</w:t>
      </w:r>
      <w:r w:rsidR="00A9331B">
        <w:t xml:space="preserve"> hver </w:t>
      </w:r>
      <w:r>
        <w:t>lektion et forslag til en opgave og</w:t>
      </w:r>
      <w:r w:rsidR="00A9331B">
        <w:t>/eller</w:t>
      </w:r>
      <w:r>
        <w:t xml:space="preserve"> en </w:t>
      </w:r>
      <w:r w:rsidR="005D630D">
        <w:t>aktivitet</w:t>
      </w:r>
      <w:r>
        <w:t xml:space="preserve">. Nogle dage bruger man kun opgaven, </w:t>
      </w:r>
      <w:r w:rsidR="005D630D">
        <w:t xml:space="preserve">nogle dage kun aktiviteten, </w:t>
      </w:r>
      <w:r>
        <w:t xml:space="preserve">nogle dage når man begge dele. Det er ikke vigtigt, at man når det hele. </w:t>
      </w:r>
    </w:p>
    <w:p w:rsidR="009A5F4C" w:rsidRDefault="009A5F4C" w:rsidP="009A5F4C">
      <w:pPr>
        <w:tabs>
          <w:tab w:val="left" w:pos="3402"/>
        </w:tabs>
        <w:spacing w:after="140" w:line="240" w:lineRule="auto"/>
      </w:pPr>
      <w:r>
        <w:t>Overordnet skabelon for den enkelte lektion:</w:t>
      </w:r>
    </w:p>
    <w:p w:rsidR="00A21269" w:rsidRDefault="00A21269" w:rsidP="009A5F4C">
      <w:pPr>
        <w:pStyle w:val="Listeafsnit"/>
        <w:numPr>
          <w:ilvl w:val="0"/>
          <w:numId w:val="1"/>
        </w:numPr>
        <w:spacing w:after="140" w:line="240" w:lineRule="auto"/>
      </w:pPr>
      <w:r>
        <w:t>Gennemgang af dagens program på PP (eller tegnet på tavlen)</w:t>
      </w:r>
    </w:p>
    <w:p w:rsidR="00A21269" w:rsidRDefault="00A21269" w:rsidP="009A5F4C">
      <w:pPr>
        <w:pStyle w:val="Listeafsnit"/>
        <w:numPr>
          <w:ilvl w:val="0"/>
          <w:numId w:val="1"/>
        </w:numPr>
        <w:spacing w:after="140" w:line="240" w:lineRule="auto"/>
      </w:pPr>
      <w:r>
        <w:t xml:space="preserve">Repetition af sidste times emne </w:t>
      </w:r>
    </w:p>
    <w:p w:rsidR="00A21269" w:rsidRDefault="00A21269" w:rsidP="009A5F4C">
      <w:pPr>
        <w:pStyle w:val="Listeafsnit"/>
        <w:numPr>
          <w:ilvl w:val="0"/>
          <w:numId w:val="1"/>
        </w:numPr>
        <w:spacing w:after="140" w:line="240" w:lineRule="auto"/>
      </w:pPr>
      <w:r>
        <w:t xml:space="preserve">Dagens fortælling </w:t>
      </w:r>
    </w:p>
    <w:p w:rsidR="00A21269" w:rsidRDefault="00A21269" w:rsidP="009A5F4C">
      <w:pPr>
        <w:pStyle w:val="Listeafsnit"/>
        <w:numPr>
          <w:ilvl w:val="0"/>
          <w:numId w:val="1"/>
        </w:numPr>
        <w:spacing w:after="140" w:line="240" w:lineRule="auto"/>
      </w:pPr>
      <w:r>
        <w:t xml:space="preserve">En opgave </w:t>
      </w:r>
      <w:r w:rsidR="00A9331B">
        <w:t xml:space="preserve">med </w:t>
      </w:r>
      <w:r>
        <w:t>relation til dagens fortælling</w:t>
      </w:r>
    </w:p>
    <w:p w:rsidR="00A21269" w:rsidRDefault="00A9331B" w:rsidP="009A5F4C">
      <w:pPr>
        <w:pStyle w:val="Listeafsnit"/>
        <w:numPr>
          <w:ilvl w:val="0"/>
          <w:numId w:val="1"/>
        </w:numPr>
        <w:spacing w:after="140" w:line="240" w:lineRule="auto"/>
      </w:pPr>
      <w:r>
        <w:t>Og/eller en s</w:t>
      </w:r>
      <w:r w:rsidR="005D630D">
        <w:t>ang</w:t>
      </w:r>
      <w:r w:rsidR="00A21269">
        <w:t xml:space="preserve"> eller anden aktivitet </w:t>
      </w:r>
    </w:p>
    <w:p w:rsidR="00B96678" w:rsidRPr="00C55F61" w:rsidRDefault="00B96678" w:rsidP="009A5F4C">
      <w:pPr>
        <w:spacing w:after="140" w:line="240" w:lineRule="auto"/>
        <w:rPr>
          <w:i/>
          <w:color w:val="FF0000"/>
        </w:rPr>
      </w:pPr>
    </w:p>
    <w:p w:rsidR="005D791D" w:rsidRPr="00F36390" w:rsidRDefault="005D791D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  <w:r>
        <w:rPr>
          <w:sz w:val="32"/>
          <w:szCs w:val="32"/>
        </w:rPr>
        <w:t>Lektionsoversigt</w:t>
      </w:r>
    </w:p>
    <w:p w:rsidR="009A5F4C" w:rsidRDefault="00FE4A84" w:rsidP="009A5F4C">
      <w:pPr>
        <w:spacing w:after="140" w:line="240" w:lineRule="auto"/>
      </w:pPr>
      <w:r w:rsidRPr="00C55F61">
        <w:t xml:space="preserve">Lektion 1: </w:t>
      </w:r>
    </w:p>
    <w:p w:rsidR="00FE4A84" w:rsidRPr="009A5F4C" w:rsidRDefault="00A21269" w:rsidP="009A5F4C">
      <w:pPr>
        <w:spacing w:after="140" w:line="240" w:lineRule="auto"/>
        <w:rPr>
          <w:b/>
          <w:color w:val="000000" w:themeColor="text1"/>
        </w:rPr>
      </w:pPr>
      <w:r w:rsidRPr="009A5F4C">
        <w:rPr>
          <w:b/>
          <w:color w:val="000000" w:themeColor="text1"/>
        </w:rPr>
        <w:t>Jesu fødsel</w:t>
      </w:r>
    </w:p>
    <w:p w:rsidR="002D0F6C" w:rsidRDefault="009A5F4C" w:rsidP="009A5F4C">
      <w:pPr>
        <w:spacing w:after="140" w:line="240" w:lineRule="auto"/>
      </w:pPr>
      <w:r>
        <w:t>Kopi</w:t>
      </w:r>
      <w:r w:rsidR="00665295">
        <w:t>ark</w:t>
      </w:r>
      <w:r>
        <w:t xml:space="preserve"> </w:t>
      </w:r>
      <w:r w:rsidR="00294199">
        <w:t>1-4</w:t>
      </w:r>
    </w:p>
    <w:p w:rsidR="009A5F4C" w:rsidRDefault="009A5F4C" w:rsidP="009A5F4C">
      <w:pPr>
        <w:spacing w:after="140" w:line="240" w:lineRule="auto"/>
      </w:pPr>
    </w:p>
    <w:p w:rsidR="009A5F4C" w:rsidRDefault="00FE4A84" w:rsidP="009A5F4C">
      <w:pPr>
        <w:spacing w:after="140" w:line="240" w:lineRule="auto"/>
      </w:pPr>
      <w:r>
        <w:t xml:space="preserve">Lektion 2: </w:t>
      </w:r>
    </w:p>
    <w:p w:rsidR="00FE4A84" w:rsidRPr="009A5F4C" w:rsidRDefault="00A21269" w:rsidP="009A5F4C">
      <w:pPr>
        <w:spacing w:after="140" w:line="240" w:lineRule="auto"/>
        <w:rPr>
          <w:b/>
        </w:rPr>
      </w:pPr>
      <w:r w:rsidRPr="009A5F4C">
        <w:rPr>
          <w:b/>
        </w:rPr>
        <w:t>De vise mænd og Flugten til Ægypten</w:t>
      </w:r>
    </w:p>
    <w:p w:rsidR="00476607" w:rsidRDefault="009A5F4C" w:rsidP="009A5F4C">
      <w:pPr>
        <w:spacing w:after="140" w:line="240" w:lineRule="auto"/>
      </w:pPr>
      <w:r>
        <w:t>Kopi</w:t>
      </w:r>
      <w:r w:rsidR="00665295">
        <w:t>ark</w:t>
      </w:r>
      <w:r>
        <w:t xml:space="preserve"> </w:t>
      </w:r>
      <w:r w:rsidR="00216D37">
        <w:t>1-4</w:t>
      </w:r>
    </w:p>
    <w:p w:rsidR="009A5F4C" w:rsidRDefault="009A5F4C" w:rsidP="009A5F4C">
      <w:pPr>
        <w:spacing w:after="140" w:line="240" w:lineRule="auto"/>
        <w:rPr>
          <w:b/>
        </w:rPr>
      </w:pPr>
    </w:p>
    <w:p w:rsidR="009A5F4C" w:rsidRPr="009A5F4C" w:rsidRDefault="00FE4A84" w:rsidP="009A5F4C">
      <w:pPr>
        <w:spacing w:after="140" w:line="240" w:lineRule="auto"/>
      </w:pPr>
      <w:r w:rsidRPr="009A5F4C">
        <w:t xml:space="preserve">Lektion 3: </w:t>
      </w:r>
    </w:p>
    <w:p w:rsidR="00FE4A84" w:rsidRPr="009A5F4C" w:rsidRDefault="00A21269" w:rsidP="009A5F4C">
      <w:pPr>
        <w:spacing w:after="140" w:line="240" w:lineRule="auto"/>
        <w:rPr>
          <w:b/>
        </w:rPr>
      </w:pPr>
      <w:r w:rsidRPr="009A5F4C">
        <w:rPr>
          <w:b/>
        </w:rPr>
        <w:t xml:space="preserve">Jesus i templet </w:t>
      </w:r>
    </w:p>
    <w:p w:rsidR="000C0312" w:rsidRDefault="009A5F4C" w:rsidP="009A5F4C">
      <w:pPr>
        <w:spacing w:after="140" w:line="240" w:lineRule="auto"/>
      </w:pPr>
      <w:r>
        <w:t>Kopi</w:t>
      </w:r>
      <w:r w:rsidR="00665295">
        <w:t>ark</w:t>
      </w:r>
      <w:r w:rsidR="000C0312">
        <w:t xml:space="preserve"> 1-</w:t>
      </w:r>
      <w:r w:rsidR="00216D37">
        <w:t>2</w:t>
      </w:r>
    </w:p>
    <w:p w:rsidR="009A5F4C" w:rsidRDefault="009A5F4C" w:rsidP="009A5F4C">
      <w:pPr>
        <w:tabs>
          <w:tab w:val="left" w:pos="3402"/>
        </w:tabs>
        <w:spacing w:after="140" w:line="240" w:lineRule="auto"/>
      </w:pPr>
    </w:p>
    <w:p w:rsidR="00B22667" w:rsidRDefault="005D791D" w:rsidP="009A5F4C">
      <w:pPr>
        <w:tabs>
          <w:tab w:val="left" w:pos="3402"/>
        </w:tabs>
        <w:spacing w:after="140" w:line="240" w:lineRule="auto"/>
      </w:pPr>
      <w:r>
        <w:t xml:space="preserve">Det vil være oplagt, hvis man har tiden til det, også at </w:t>
      </w:r>
      <w:r w:rsidR="00DA0F16">
        <w:t>have</w:t>
      </w:r>
      <w:r>
        <w:t xml:space="preserve"> historien</w:t>
      </w:r>
      <w:r w:rsidR="00DA0F16">
        <w:t xml:space="preserve"> med</w:t>
      </w:r>
      <w:r>
        <w:t>, hvor Maria og Josef og det lille Jesusbarn i templet i Jerusal</w:t>
      </w:r>
      <w:r w:rsidR="009A5F4C">
        <w:t>e</w:t>
      </w:r>
      <w:r>
        <w:t>m</w:t>
      </w:r>
      <w:r w:rsidR="00DA0F16">
        <w:t xml:space="preserve"> møder </w:t>
      </w:r>
      <w:r w:rsidR="0009247F">
        <w:t xml:space="preserve">Anna og Simeon. </w:t>
      </w:r>
    </w:p>
    <w:p w:rsidR="00FC150C" w:rsidRDefault="00FC150C" w:rsidP="009A5F4C">
      <w:pPr>
        <w:tabs>
          <w:tab w:val="left" w:pos="3402"/>
        </w:tabs>
        <w:spacing w:after="140" w:line="240" w:lineRule="auto"/>
      </w:pPr>
    </w:p>
    <w:p w:rsidR="00FC150C" w:rsidRPr="009A5F4C" w:rsidRDefault="00F36390" w:rsidP="009A5F4C">
      <w:pPr>
        <w:spacing w:after="140" w:line="240" w:lineRule="auto"/>
        <w:rPr>
          <w:rFonts w:asciiTheme="majorHAnsi" w:eastAsiaTheme="majorEastAsia" w:hAnsiTheme="majorHAnsi" w:cstheme="majorBidi"/>
          <w:i/>
          <w:color w:val="2F5496" w:themeColor="accent1" w:themeShade="BF"/>
          <w:sz w:val="26"/>
          <w:szCs w:val="26"/>
        </w:rPr>
      </w:pPr>
      <w:r w:rsidRPr="009A5F4C">
        <w:rPr>
          <w:i/>
        </w:rPr>
        <w:t xml:space="preserve">Copyrights på billeder er angivet ved de enkelte illustrationer. </w:t>
      </w:r>
      <w:r w:rsidR="00FC150C" w:rsidRPr="009A5F4C">
        <w:rPr>
          <w:i/>
        </w:rPr>
        <w:br w:type="page"/>
      </w:r>
    </w:p>
    <w:p w:rsidR="009A5F4C" w:rsidRDefault="00B22667" w:rsidP="009A5F4C">
      <w:pPr>
        <w:pStyle w:val="Overskrift2"/>
        <w:spacing w:after="140" w:line="240" w:lineRule="auto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DA0F16">
        <w:rPr>
          <w:rFonts w:asciiTheme="minorHAnsi" w:hAnsiTheme="minorHAnsi" w:cstheme="minorHAnsi"/>
          <w:b/>
          <w:color w:val="auto"/>
          <w:sz w:val="36"/>
          <w:szCs w:val="36"/>
        </w:rPr>
        <w:lastRenderedPageBreak/>
        <w:t xml:space="preserve">Lektion 1 </w:t>
      </w:r>
    </w:p>
    <w:p w:rsidR="00B22667" w:rsidRPr="009A5F4C" w:rsidRDefault="00D93D43" w:rsidP="009A5F4C">
      <w:pPr>
        <w:pStyle w:val="Overskrift2"/>
        <w:spacing w:after="140" w:line="240" w:lineRule="auto"/>
        <w:rPr>
          <w:rFonts w:asciiTheme="minorHAnsi" w:hAnsiTheme="minorHAnsi" w:cstheme="minorHAnsi"/>
          <w:b/>
          <w:color w:val="auto"/>
          <w:sz w:val="52"/>
          <w:szCs w:val="52"/>
        </w:rPr>
      </w:pPr>
      <w:r w:rsidRPr="009A5F4C">
        <w:rPr>
          <w:rFonts w:asciiTheme="minorHAnsi" w:hAnsiTheme="minorHAnsi" w:cstheme="minorHAnsi"/>
          <w:b/>
          <w:color w:val="auto"/>
          <w:sz w:val="52"/>
          <w:szCs w:val="52"/>
        </w:rPr>
        <w:t>Jesu fødsel</w:t>
      </w:r>
    </w:p>
    <w:p w:rsidR="00BA6293" w:rsidRDefault="00FE4A84" w:rsidP="009A5F4C">
      <w:pPr>
        <w:spacing w:after="140" w:line="240" w:lineRule="auto"/>
      </w:pPr>
      <w:r w:rsidRPr="009B28F8">
        <w:rPr>
          <w:szCs w:val="24"/>
        </w:rPr>
        <w:t>MÅL:</w:t>
      </w:r>
      <w:r>
        <w:t xml:space="preserve"> Eleverne </w:t>
      </w:r>
      <w:r w:rsidR="00D93D43">
        <w:t>hører historien omkring Jesu fødsel</w:t>
      </w:r>
      <w:r>
        <w:t xml:space="preserve"> og kan huske og genfortælle hovedtræk i historien om </w:t>
      </w:r>
      <w:r w:rsidR="00D93D43">
        <w:t>bebudelsen af Jesu fødsel, rejsen til Betlehem og føds</w:t>
      </w:r>
      <w:r w:rsidR="002D53FB">
        <w:t>len</w:t>
      </w:r>
      <w:r w:rsidR="00D93D43">
        <w:t xml:space="preserve"> i stalden</w:t>
      </w:r>
      <w:r w:rsidR="00A1721B">
        <w:t xml:space="preserve">. </w:t>
      </w:r>
      <w:r w:rsidR="00BA6293">
        <w:t xml:space="preserve">Eleverne </w:t>
      </w:r>
      <w:r w:rsidR="003C7BA0">
        <w:t>har kendskab til betydningen af Jesu fødsel</w:t>
      </w:r>
      <w:r w:rsidR="00BA6293">
        <w:t xml:space="preserve">.  </w:t>
      </w:r>
    </w:p>
    <w:p w:rsidR="00FE4A84" w:rsidRDefault="00FE4A84" w:rsidP="009A5F4C">
      <w:pPr>
        <w:spacing w:after="140" w:line="240" w:lineRule="auto"/>
      </w:pPr>
    </w:p>
    <w:p w:rsidR="00AE7935" w:rsidRDefault="00AE7935" w:rsidP="009A5F4C">
      <w:pPr>
        <w:tabs>
          <w:tab w:val="left" w:pos="3402"/>
        </w:tabs>
        <w:spacing w:after="140" w:line="240" w:lineRule="auto"/>
      </w:pPr>
      <w:r>
        <w:t xml:space="preserve">Gennemgang af </w:t>
      </w:r>
      <w:r w:rsidRPr="009B28F8">
        <w:rPr>
          <w:szCs w:val="24"/>
        </w:rPr>
        <w:t>DAGENS PROGRAM</w:t>
      </w:r>
      <w:r>
        <w:t xml:space="preserve"> på PP </w:t>
      </w:r>
      <w:r w:rsidR="00AC6718">
        <w:t xml:space="preserve">(PowerPoint) </w:t>
      </w:r>
      <w:r>
        <w:t xml:space="preserve">eller tegnet på tavlen </w:t>
      </w:r>
    </w:p>
    <w:p w:rsidR="00AE7935" w:rsidRDefault="00AE7935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 xml:space="preserve">Tegning af </w:t>
      </w:r>
      <w:r w:rsidR="003C7BA0">
        <w:t xml:space="preserve">Maria og Gabriel </w:t>
      </w:r>
    </w:p>
    <w:p w:rsidR="00AE7935" w:rsidRDefault="00AE7935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 xml:space="preserve">Tegning af </w:t>
      </w:r>
      <w:r w:rsidR="003C7BA0">
        <w:t xml:space="preserve">Jesus i krybben </w:t>
      </w:r>
    </w:p>
    <w:p w:rsidR="00AE7935" w:rsidRDefault="00AE7935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>Tegning af blyant og viskelæder</w:t>
      </w:r>
      <w:r>
        <w:rPr>
          <w:rStyle w:val="Fodnotehenvisning"/>
        </w:rPr>
        <w:footnoteReference w:id="1"/>
      </w:r>
    </w:p>
    <w:p w:rsidR="00F52AC3" w:rsidRDefault="00F52AC3" w:rsidP="009A5F4C">
      <w:pPr>
        <w:tabs>
          <w:tab w:val="left" w:pos="3402"/>
        </w:tabs>
        <w:spacing w:after="140" w:line="240" w:lineRule="auto"/>
      </w:pPr>
    </w:p>
    <w:p w:rsidR="00AE7935" w:rsidRDefault="00AE7935" w:rsidP="009A5F4C">
      <w:pPr>
        <w:tabs>
          <w:tab w:val="left" w:pos="3402"/>
        </w:tabs>
        <w:spacing w:after="140" w:line="240" w:lineRule="auto"/>
      </w:pPr>
      <w:r w:rsidRPr="009B28F8">
        <w:rPr>
          <w:szCs w:val="24"/>
        </w:rPr>
        <w:t xml:space="preserve">INTRODUKTION </w:t>
      </w:r>
      <w:r>
        <w:t xml:space="preserve">til </w:t>
      </w:r>
      <w:r w:rsidR="00362C22">
        <w:t xml:space="preserve">historierne om Jesus som barn. </w:t>
      </w:r>
      <w:r w:rsidRPr="00BF5B47">
        <w:t xml:space="preserve"> </w:t>
      </w:r>
    </w:p>
    <w:p w:rsidR="00362C22" w:rsidRDefault="00362C22" w:rsidP="009A5F4C">
      <w:pPr>
        <w:tabs>
          <w:tab w:val="left" w:pos="3402"/>
        </w:tabs>
        <w:spacing w:after="140" w:line="240" w:lineRule="auto"/>
      </w:pPr>
      <w:r>
        <w:t xml:space="preserve">Eleverne kender sikkert (noget af) historien om Jesu fødsel. Måske er de </w:t>
      </w:r>
      <w:r w:rsidR="002D53FB">
        <w:t>andre emner</w:t>
      </w:r>
      <w:r>
        <w:t xml:space="preserve"> ikke så kendte. </w:t>
      </w:r>
    </w:p>
    <w:p w:rsidR="00F52AC3" w:rsidRDefault="00362C22" w:rsidP="009A5F4C">
      <w:pPr>
        <w:tabs>
          <w:tab w:val="left" w:pos="3402"/>
        </w:tabs>
        <w:spacing w:after="140" w:line="240" w:lineRule="auto"/>
      </w:pPr>
      <w:r>
        <w:t>De</w:t>
      </w:r>
      <w:r w:rsidR="00F83BD0">
        <w:t xml:space="preserve"> får to og to 4 billeder (</w:t>
      </w:r>
      <w:r w:rsidR="00F83BD0" w:rsidRPr="00D46444">
        <w:rPr>
          <w:b/>
        </w:rPr>
        <w:t xml:space="preserve">se </w:t>
      </w:r>
      <w:r w:rsidR="00500443">
        <w:rPr>
          <w:b/>
        </w:rPr>
        <w:t>kopi</w:t>
      </w:r>
      <w:r w:rsidR="00665295">
        <w:rPr>
          <w:b/>
        </w:rPr>
        <w:t>ark</w:t>
      </w:r>
      <w:r w:rsidR="00F83BD0" w:rsidRPr="00D46444">
        <w:rPr>
          <w:b/>
        </w:rPr>
        <w:t xml:space="preserve"> 1</w:t>
      </w:r>
      <w:r w:rsidR="00F83BD0">
        <w:t xml:space="preserve">) fra </w:t>
      </w:r>
      <w:r>
        <w:t>historierne</w:t>
      </w:r>
      <w:r w:rsidR="00F83BD0">
        <w:t xml:space="preserve">. </w:t>
      </w:r>
      <w:r w:rsidR="002D53FB">
        <w:t>Alle billederne er kunstværker. Eleverne</w:t>
      </w:r>
      <w:r w:rsidR="00F83BD0">
        <w:t xml:space="preserve"> snakker sammen om, hvad de </w:t>
      </w:r>
      <w:r w:rsidR="002D53FB">
        <w:t xml:space="preserve">kan se </w:t>
      </w:r>
      <w:r w:rsidR="00F83BD0">
        <w:t xml:space="preserve">på billederne. </w:t>
      </w:r>
    </w:p>
    <w:p w:rsidR="009725F3" w:rsidRDefault="00F83BD0" w:rsidP="009A5F4C">
      <w:pPr>
        <w:tabs>
          <w:tab w:val="left" w:pos="3402"/>
        </w:tabs>
        <w:spacing w:after="140" w:line="240" w:lineRule="auto"/>
      </w:pPr>
      <w:r>
        <w:t xml:space="preserve">Fælles opsamling </w:t>
      </w:r>
      <w:r w:rsidR="009725F3">
        <w:t>på klassen</w:t>
      </w:r>
      <w:r w:rsidR="002D53FB">
        <w:t>.</w:t>
      </w:r>
    </w:p>
    <w:p w:rsidR="002D53FB" w:rsidRDefault="002D53FB" w:rsidP="009A5F4C">
      <w:pPr>
        <w:tabs>
          <w:tab w:val="left" w:pos="3402"/>
        </w:tabs>
        <w:spacing w:after="140" w:line="240" w:lineRule="auto"/>
      </w:pPr>
    </w:p>
    <w:p w:rsidR="00A1721B" w:rsidRPr="00D46444" w:rsidRDefault="009725F3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  <w:r w:rsidRPr="00D46444">
        <w:rPr>
          <w:sz w:val="32"/>
          <w:szCs w:val="32"/>
        </w:rPr>
        <w:t>DAGENS FORTÆLLING</w:t>
      </w:r>
    </w:p>
    <w:p w:rsidR="005F0A60" w:rsidRDefault="002D53FB" w:rsidP="009A5F4C">
      <w:pPr>
        <w:tabs>
          <w:tab w:val="left" w:pos="3402"/>
        </w:tabs>
        <w:spacing w:after="140" w:line="240" w:lineRule="auto"/>
      </w:pPr>
      <w:r>
        <w:t>Historien om Jesu fødsel</w:t>
      </w:r>
      <w:r w:rsidR="002D1668">
        <w:t xml:space="preserve">. </w:t>
      </w:r>
      <w:r w:rsidR="009725F3">
        <w:t>Genfortæl historien eller læs op fra en børnebibel (f.eks. Anne de Vries: ’Børnenes Bibelbog</w:t>
      </w:r>
      <w:r w:rsidR="006F06BF">
        <w:t>’,</w:t>
      </w:r>
      <w:r w:rsidR="001A60B8">
        <w:t xml:space="preserve"> ”</w:t>
      </w:r>
      <w:r w:rsidR="005D630D">
        <w:t>Englen kommer i et nyt ærinde</w:t>
      </w:r>
      <w:r w:rsidR="001A60B8">
        <w:t>”</w:t>
      </w:r>
      <w:r w:rsidR="005D630D">
        <w:t>, ”Barnet i krybben”, ”Hyrderne fra Betlehem” (udelad det sidste afsnit)</w:t>
      </w:r>
      <w:r w:rsidR="0048086C">
        <w:t xml:space="preserve"> s. </w:t>
      </w:r>
      <w:r w:rsidR="005D630D">
        <w:t>149</w:t>
      </w:r>
      <w:r w:rsidR="00CC337B">
        <w:t>-</w:t>
      </w:r>
      <w:r w:rsidR="005D630D">
        <w:t>155</w:t>
      </w:r>
      <w:r w:rsidR="00D46444">
        <w:t>.</w:t>
      </w:r>
      <w:r w:rsidR="009725F3">
        <w:t xml:space="preserve"> </w:t>
      </w:r>
      <w:r w:rsidR="005F0A60">
        <w:t>Se PP med billeder</w:t>
      </w:r>
      <w:r w:rsidR="00D87244">
        <w:t xml:space="preserve"> til historien</w:t>
      </w:r>
      <w:r w:rsidR="005F0A60">
        <w:t xml:space="preserve">. </w:t>
      </w:r>
    </w:p>
    <w:p w:rsidR="009725F3" w:rsidRDefault="009725F3" w:rsidP="009A5F4C">
      <w:pPr>
        <w:tabs>
          <w:tab w:val="left" w:pos="3402"/>
        </w:tabs>
        <w:spacing w:after="140" w:line="240" w:lineRule="auto"/>
      </w:pPr>
      <w:r>
        <w:t xml:space="preserve">Lad evt. børnene tegne imens, enten tegner de selv noget fra historien eller de </w:t>
      </w:r>
      <w:r w:rsidR="00F91310">
        <w:t xml:space="preserve">tegner og farvelægger en </w:t>
      </w:r>
      <w:r>
        <w:t>tegning (</w:t>
      </w:r>
      <w:r w:rsidRPr="00D46444">
        <w:rPr>
          <w:b/>
        </w:rPr>
        <w:t xml:space="preserve">se </w:t>
      </w:r>
      <w:r w:rsidR="00500443">
        <w:rPr>
          <w:b/>
        </w:rPr>
        <w:t>kopi</w:t>
      </w:r>
      <w:r w:rsidR="00665295">
        <w:rPr>
          <w:b/>
        </w:rPr>
        <w:t>ark</w:t>
      </w:r>
      <w:r w:rsidRPr="00D46444">
        <w:rPr>
          <w:b/>
        </w:rPr>
        <w:t xml:space="preserve"> 2</w:t>
      </w:r>
      <w:r>
        <w:t>)</w:t>
      </w:r>
      <w:r w:rsidR="006A75D4">
        <w:t>.</w:t>
      </w:r>
      <w:r>
        <w:t xml:space="preserve"> </w:t>
      </w:r>
    </w:p>
    <w:p w:rsidR="009725F3" w:rsidRDefault="009725F3" w:rsidP="009A5F4C">
      <w:pPr>
        <w:tabs>
          <w:tab w:val="left" w:pos="3402"/>
        </w:tabs>
        <w:spacing w:after="140" w:line="240" w:lineRule="auto"/>
      </w:pPr>
      <w:r>
        <w:t xml:space="preserve">Overskrifter: </w:t>
      </w:r>
    </w:p>
    <w:p w:rsidR="002D1668" w:rsidRDefault="002D1668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 xml:space="preserve">Gabriels besøg hos Maria </w:t>
      </w:r>
    </w:p>
    <w:p w:rsidR="002D1668" w:rsidRDefault="002D1668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>Rejsen til Betlehem</w:t>
      </w:r>
    </w:p>
    <w:p w:rsidR="002D1668" w:rsidRDefault="002D1668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>Fødslen i stalden</w:t>
      </w:r>
    </w:p>
    <w:p w:rsidR="002D1668" w:rsidRDefault="002D1668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 xml:space="preserve">Englene og hyrderne på marken </w:t>
      </w:r>
    </w:p>
    <w:p w:rsidR="002D1668" w:rsidRDefault="002D1668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 xml:space="preserve">Hyrderne kommer på besøg </w:t>
      </w:r>
    </w:p>
    <w:p w:rsidR="004D4778" w:rsidRDefault="004D4778" w:rsidP="009A5F4C">
      <w:pPr>
        <w:tabs>
          <w:tab w:val="left" w:pos="3402"/>
        </w:tabs>
        <w:spacing w:after="140" w:line="240" w:lineRule="auto"/>
      </w:pPr>
    </w:p>
    <w:p w:rsidR="005F0A60" w:rsidRPr="00B21BEC" w:rsidRDefault="00980DAD" w:rsidP="009A5F4C">
      <w:pPr>
        <w:tabs>
          <w:tab w:val="left" w:pos="3402"/>
        </w:tabs>
        <w:spacing w:after="140" w:line="240" w:lineRule="auto"/>
        <w:rPr>
          <w:sz w:val="32"/>
          <w:szCs w:val="32"/>
          <w:lang w:val="nb-NO"/>
        </w:rPr>
      </w:pPr>
      <w:r>
        <w:rPr>
          <w:sz w:val="32"/>
          <w:szCs w:val="32"/>
          <w:lang w:val="nb-NO"/>
        </w:rPr>
        <w:t>OPGAVE</w:t>
      </w:r>
    </w:p>
    <w:p w:rsidR="005F0A60" w:rsidRDefault="00A9331B" w:rsidP="009A5F4C">
      <w:pPr>
        <w:tabs>
          <w:tab w:val="left" w:pos="3402"/>
        </w:tabs>
        <w:spacing w:after="140" w:line="240" w:lineRule="auto"/>
        <w:rPr>
          <w:lang w:val="nb-NO"/>
        </w:rPr>
      </w:pPr>
      <w:r>
        <w:rPr>
          <w:lang w:val="nb-NO"/>
        </w:rPr>
        <w:t>SANG</w:t>
      </w:r>
      <w:r w:rsidR="005C708D" w:rsidRPr="00B21BEC">
        <w:rPr>
          <w:lang w:val="nb-NO"/>
        </w:rPr>
        <w:t xml:space="preserve">: </w:t>
      </w:r>
      <w:r>
        <w:rPr>
          <w:b/>
          <w:lang w:val="nb-NO"/>
        </w:rPr>
        <w:t xml:space="preserve">Et barn er født i Betlehem </w:t>
      </w:r>
      <w:r w:rsidR="005C708D" w:rsidRPr="00B21BEC">
        <w:rPr>
          <w:lang w:val="nb-NO"/>
        </w:rPr>
        <w:t xml:space="preserve"> </w:t>
      </w:r>
    </w:p>
    <w:p w:rsidR="00A9331B" w:rsidRDefault="00A9331B" w:rsidP="009A5F4C">
      <w:pPr>
        <w:tabs>
          <w:tab w:val="left" w:pos="3402"/>
        </w:tabs>
        <w:spacing w:after="140" w:line="240" w:lineRule="auto"/>
      </w:pPr>
      <w:r w:rsidRPr="00A9331B">
        <w:lastRenderedPageBreak/>
        <w:t>Ly</w:t>
      </w:r>
      <w:r>
        <w:t xml:space="preserve">t til den nye udgave af ”Et barn er født i Betlehem” - </w:t>
      </w:r>
      <w:r w:rsidRPr="00A9331B">
        <w:t>kortlink.dk/</w:t>
      </w:r>
      <w:proofErr w:type="spellStart"/>
      <w:r w:rsidRPr="00A9331B">
        <w:t>youtube</w:t>
      </w:r>
      <w:proofErr w:type="spellEnd"/>
      <w:r w:rsidRPr="00A9331B">
        <w:t>/wg5</w:t>
      </w:r>
      <w:r w:rsidR="00500443">
        <w:t>r</w:t>
      </w:r>
      <w:r>
        <w:t xml:space="preserve"> </w:t>
      </w:r>
    </w:p>
    <w:p w:rsidR="00A9331B" w:rsidRPr="001874D5" w:rsidRDefault="00A9331B" w:rsidP="009A5F4C">
      <w:pPr>
        <w:tabs>
          <w:tab w:val="left" w:pos="3402"/>
        </w:tabs>
        <w:spacing w:after="140" w:line="240" w:lineRule="auto"/>
        <w:rPr>
          <w:b/>
        </w:rPr>
      </w:pPr>
      <w:r>
        <w:t>Teksten til sangen (</w:t>
      </w:r>
      <w:r>
        <w:rPr>
          <w:b/>
        </w:rPr>
        <w:t xml:space="preserve">se </w:t>
      </w:r>
      <w:r w:rsidR="00500443">
        <w:rPr>
          <w:b/>
        </w:rPr>
        <w:t>kopi</w:t>
      </w:r>
      <w:r w:rsidR="00665295">
        <w:rPr>
          <w:b/>
        </w:rPr>
        <w:t>ark</w:t>
      </w:r>
      <w:r>
        <w:rPr>
          <w:b/>
        </w:rPr>
        <w:t xml:space="preserve"> 3</w:t>
      </w:r>
      <w:r>
        <w:t xml:space="preserve">). </w:t>
      </w:r>
      <w:r w:rsidR="0013470A">
        <w:t xml:space="preserve">Syng med, hjælp børnene med teksten. </w:t>
      </w:r>
      <w:r w:rsidR="00F106CE">
        <w:t>Nogle linjer kan være svære at forstå og skal forklares.</w:t>
      </w:r>
      <w:r w:rsidR="001874D5">
        <w:t xml:space="preserve"> </w:t>
      </w:r>
    </w:p>
    <w:p w:rsidR="001874D5" w:rsidRPr="001874D5" w:rsidRDefault="00F106CE" w:rsidP="009A5F4C">
      <w:pPr>
        <w:tabs>
          <w:tab w:val="left" w:pos="3402"/>
        </w:tabs>
        <w:spacing w:after="140" w:line="240" w:lineRule="auto"/>
      </w:pPr>
      <w:r>
        <w:t>Tegn billeder til teksten</w:t>
      </w:r>
      <w:r w:rsidR="001874D5">
        <w:t>.</w:t>
      </w:r>
      <w:r w:rsidR="001874D5">
        <w:rPr>
          <w:b/>
        </w:rPr>
        <w:t xml:space="preserve"> </w:t>
      </w:r>
      <w:r w:rsidR="001874D5" w:rsidRPr="001874D5">
        <w:t xml:space="preserve">Der er </w:t>
      </w:r>
      <w:r w:rsidR="001874D5">
        <w:t>2 udgaver, en hvor der er plads til flere tegninger til hvert vers (</w:t>
      </w:r>
      <w:r w:rsidR="001874D5">
        <w:rPr>
          <w:b/>
        </w:rPr>
        <w:t xml:space="preserve">se </w:t>
      </w:r>
      <w:r w:rsidR="00500443">
        <w:rPr>
          <w:b/>
        </w:rPr>
        <w:t>kopi</w:t>
      </w:r>
      <w:r w:rsidR="00665295">
        <w:rPr>
          <w:b/>
        </w:rPr>
        <w:t>ark</w:t>
      </w:r>
      <w:r w:rsidR="001874D5" w:rsidRPr="001874D5">
        <w:rPr>
          <w:b/>
        </w:rPr>
        <w:t xml:space="preserve"> 4a</w:t>
      </w:r>
      <w:r w:rsidR="001874D5" w:rsidRPr="001874D5">
        <w:t>)</w:t>
      </w:r>
      <w:r w:rsidR="001874D5">
        <w:t xml:space="preserve"> og e</w:t>
      </w:r>
      <w:r w:rsidR="00160F10">
        <w:t>n</w:t>
      </w:r>
      <w:r w:rsidR="001874D5">
        <w:t>, hvor der er plads til en stor tegning til hvert vers (</w:t>
      </w:r>
      <w:r w:rsidR="001874D5">
        <w:rPr>
          <w:b/>
        </w:rPr>
        <w:t xml:space="preserve">se </w:t>
      </w:r>
      <w:r w:rsidR="00500443">
        <w:rPr>
          <w:b/>
        </w:rPr>
        <w:t>kopi</w:t>
      </w:r>
      <w:r w:rsidR="00665295">
        <w:rPr>
          <w:b/>
        </w:rPr>
        <w:t>ark</w:t>
      </w:r>
      <w:r w:rsidR="001874D5" w:rsidRPr="001874D5">
        <w:rPr>
          <w:b/>
        </w:rPr>
        <w:t xml:space="preserve"> 4b</w:t>
      </w:r>
      <w:r w:rsidR="001874D5" w:rsidRPr="001874D5">
        <w:t>).</w:t>
      </w:r>
      <w:r w:rsidR="00160F10">
        <w:t xml:space="preserve"> Print evt. ud på A3</w:t>
      </w:r>
      <w:r w:rsidR="00294199">
        <w:t>, så der er mere plads at tegne på</w:t>
      </w:r>
      <w:r w:rsidR="00160F10">
        <w:t xml:space="preserve">. </w:t>
      </w:r>
    </w:p>
    <w:p w:rsidR="00F106CE" w:rsidRPr="00F106CE" w:rsidRDefault="00160F10" w:rsidP="009A5F4C">
      <w:pPr>
        <w:tabs>
          <w:tab w:val="left" w:pos="3402"/>
        </w:tabs>
        <w:spacing w:after="140" w:line="240" w:lineRule="auto"/>
      </w:pPr>
      <w:r>
        <w:t>Versene kan deles</w:t>
      </w:r>
      <w:r w:rsidR="00F106CE">
        <w:t xml:space="preserve"> ud, så en gruppe af elever </w:t>
      </w:r>
      <w:r w:rsidR="00681A6E">
        <w:t>til</w:t>
      </w:r>
      <w:r w:rsidR="00F106CE">
        <w:t>sammen laver tegninger, der passer til hele sangen. Tegninger</w:t>
      </w:r>
      <w:r>
        <w:t>ne</w:t>
      </w:r>
      <w:r w:rsidR="00F106CE">
        <w:t xml:space="preserve"> kan efterfølgende scannes ind, vises på PowerPoint og bruges til at synge efter. </w:t>
      </w:r>
    </w:p>
    <w:p w:rsidR="00FC4E75" w:rsidRDefault="00160F10" w:rsidP="009A5F4C">
      <w:pPr>
        <w:tabs>
          <w:tab w:val="left" w:pos="3402"/>
        </w:tabs>
        <w:spacing w:after="140" w:line="240" w:lineRule="auto"/>
      </w:pPr>
      <w:r>
        <w:t xml:space="preserve">Man kan også vælge, at hver elev laver sine egne tegninger til hele sangen. </w:t>
      </w:r>
    </w:p>
    <w:p w:rsidR="00FC4E75" w:rsidRPr="00A9331B" w:rsidRDefault="00FC4E75" w:rsidP="009A5F4C">
      <w:pPr>
        <w:tabs>
          <w:tab w:val="left" w:pos="3402"/>
        </w:tabs>
        <w:spacing w:after="140" w:line="240" w:lineRule="auto"/>
      </w:pPr>
    </w:p>
    <w:p w:rsidR="00500443" w:rsidRDefault="00A9331B" w:rsidP="009A5F4C">
      <w:pPr>
        <w:spacing w:after="140" w:line="240" w:lineRule="auto"/>
        <w:rPr>
          <w:rFonts w:cstheme="minorHAnsi"/>
          <w:b/>
          <w:sz w:val="36"/>
          <w:szCs w:val="36"/>
        </w:rPr>
      </w:pPr>
      <w:r>
        <w:rPr>
          <w:sz w:val="40"/>
          <w:szCs w:val="40"/>
        </w:rPr>
        <w:br w:type="page"/>
      </w:r>
      <w:r w:rsidR="00333690" w:rsidRPr="00DA0F16">
        <w:rPr>
          <w:rFonts w:cstheme="minorHAnsi"/>
          <w:b/>
          <w:sz w:val="36"/>
          <w:szCs w:val="36"/>
        </w:rPr>
        <w:lastRenderedPageBreak/>
        <w:t xml:space="preserve">Lektion 2  </w:t>
      </w:r>
    </w:p>
    <w:p w:rsidR="00333690" w:rsidRPr="00500443" w:rsidRDefault="00294199" w:rsidP="009A5F4C">
      <w:pPr>
        <w:spacing w:after="140" w:line="240" w:lineRule="auto"/>
        <w:rPr>
          <w:rFonts w:cstheme="minorHAnsi"/>
          <w:b/>
          <w:sz w:val="52"/>
          <w:szCs w:val="52"/>
        </w:rPr>
      </w:pPr>
      <w:r w:rsidRPr="00500443">
        <w:rPr>
          <w:rFonts w:cstheme="minorHAnsi"/>
          <w:b/>
          <w:sz w:val="52"/>
          <w:szCs w:val="52"/>
        </w:rPr>
        <w:t>De vise mænd og flugten til Ægypten</w:t>
      </w:r>
      <w:r w:rsidR="00333690" w:rsidRPr="00500443">
        <w:rPr>
          <w:rFonts w:cstheme="minorHAnsi"/>
          <w:b/>
          <w:sz w:val="52"/>
          <w:szCs w:val="52"/>
        </w:rPr>
        <w:t xml:space="preserve"> </w:t>
      </w:r>
    </w:p>
    <w:p w:rsidR="00AE7935" w:rsidRDefault="00333690" w:rsidP="00500443">
      <w:pPr>
        <w:spacing w:after="140" w:line="240" w:lineRule="auto"/>
      </w:pPr>
      <w:r w:rsidRPr="009B28F8">
        <w:rPr>
          <w:szCs w:val="24"/>
        </w:rPr>
        <w:t>MÅL:</w:t>
      </w:r>
      <w:r>
        <w:t xml:space="preserve"> Eleverne hører om </w:t>
      </w:r>
      <w:r w:rsidR="0096378B">
        <w:t xml:space="preserve">de vise mænds besøg </w:t>
      </w:r>
      <w:r w:rsidR="00CD18F7">
        <w:t xml:space="preserve">hos </w:t>
      </w:r>
      <w:r w:rsidR="0096378B">
        <w:t>Josef, Maria og Jesusbarnet</w:t>
      </w:r>
      <w:r>
        <w:t xml:space="preserve">, </w:t>
      </w:r>
      <w:r w:rsidR="0096378B">
        <w:t>og den efterfølgende flugt til Ægypten</w:t>
      </w:r>
      <w:r>
        <w:t xml:space="preserve"> og kan huske og genfortælle hovedtræk i historien. </w:t>
      </w:r>
      <w:r w:rsidR="00AE7935">
        <w:t xml:space="preserve">Eleverne har kendskab til, at </w:t>
      </w:r>
      <w:r w:rsidR="0096378B">
        <w:t>der også er ondt i verden, der ikke vil som Gud vil, og at Gud</w:t>
      </w:r>
      <w:r w:rsidR="003E6EEC">
        <w:t xml:space="preserve"> er den stærkeste, der fører sin plan igennem</w:t>
      </w:r>
      <w:r w:rsidR="00AE7935">
        <w:t>.</w:t>
      </w:r>
    </w:p>
    <w:p w:rsidR="00500443" w:rsidRDefault="00500443" w:rsidP="00500443">
      <w:pPr>
        <w:spacing w:after="140" w:line="240" w:lineRule="auto"/>
      </w:pPr>
    </w:p>
    <w:p w:rsidR="00AE7935" w:rsidRDefault="00AE7935" w:rsidP="009A5F4C">
      <w:pPr>
        <w:tabs>
          <w:tab w:val="left" w:pos="3402"/>
        </w:tabs>
        <w:spacing w:after="140" w:line="240" w:lineRule="auto"/>
      </w:pPr>
      <w:r>
        <w:t xml:space="preserve">Gennemgang af </w:t>
      </w:r>
      <w:r w:rsidRPr="009B28F8">
        <w:rPr>
          <w:szCs w:val="24"/>
        </w:rPr>
        <w:t>DAGENS PROGRAM</w:t>
      </w:r>
      <w:r>
        <w:t xml:space="preserve"> på PP eller tegnet på tavlen </w:t>
      </w:r>
    </w:p>
    <w:p w:rsidR="00AE7935" w:rsidRDefault="00AE7935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 xml:space="preserve">Tegning af </w:t>
      </w:r>
      <w:r w:rsidR="003E6EEC">
        <w:t xml:space="preserve">Jesus, Maria og Josef i stalden </w:t>
      </w:r>
    </w:p>
    <w:p w:rsidR="00AE7935" w:rsidRDefault="00AE7935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 xml:space="preserve">Tegning af </w:t>
      </w:r>
      <w:r w:rsidR="003E6EEC">
        <w:t xml:space="preserve">de vise mænd </w:t>
      </w:r>
    </w:p>
    <w:p w:rsidR="00AE7935" w:rsidRDefault="00AE7935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 xml:space="preserve">Tegning af blyant og viskelæder </w:t>
      </w:r>
    </w:p>
    <w:p w:rsidR="003E6EEC" w:rsidRDefault="003E6EEC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>Tegning af to børn, der holder hinanden i hånden</w:t>
      </w:r>
      <w:r>
        <w:rPr>
          <w:rStyle w:val="Fodnotehenvisning"/>
        </w:rPr>
        <w:footnoteReference w:id="2"/>
      </w:r>
      <w:r>
        <w:t xml:space="preserve"> </w:t>
      </w:r>
    </w:p>
    <w:p w:rsidR="00333690" w:rsidRDefault="00333690" w:rsidP="009A5F4C">
      <w:pPr>
        <w:tabs>
          <w:tab w:val="left" w:pos="3402"/>
        </w:tabs>
        <w:spacing w:after="140" w:line="240" w:lineRule="auto"/>
      </w:pPr>
    </w:p>
    <w:p w:rsidR="002D1668" w:rsidRDefault="00AE7935" w:rsidP="009A5F4C">
      <w:pPr>
        <w:tabs>
          <w:tab w:val="left" w:pos="3402"/>
        </w:tabs>
        <w:spacing w:after="140" w:line="240" w:lineRule="auto"/>
      </w:pPr>
      <w:r w:rsidRPr="009B28F8">
        <w:rPr>
          <w:szCs w:val="24"/>
        </w:rPr>
        <w:t>REPETITION</w:t>
      </w:r>
      <w:r>
        <w:t xml:space="preserve"> fra sidste gang </w:t>
      </w:r>
    </w:p>
    <w:p w:rsidR="00333690" w:rsidRDefault="005A51E2" w:rsidP="009A5F4C">
      <w:pPr>
        <w:tabs>
          <w:tab w:val="left" w:pos="3402"/>
        </w:tabs>
        <w:spacing w:after="140" w:line="240" w:lineRule="auto"/>
      </w:pPr>
      <w:r>
        <w:t xml:space="preserve">Del billeder ud til børnene fra sidste gangs fortælling </w:t>
      </w:r>
      <w:r w:rsidRPr="00F13A02">
        <w:rPr>
          <w:b/>
        </w:rPr>
        <w:t xml:space="preserve">(se </w:t>
      </w:r>
      <w:r w:rsidR="00500443">
        <w:rPr>
          <w:b/>
        </w:rPr>
        <w:t>kopi</w:t>
      </w:r>
      <w:r w:rsidR="00665295">
        <w:rPr>
          <w:b/>
        </w:rPr>
        <w:t>ark</w:t>
      </w:r>
      <w:r w:rsidRPr="00F13A02">
        <w:rPr>
          <w:b/>
        </w:rPr>
        <w:t xml:space="preserve"> 1)</w:t>
      </w:r>
      <w:r>
        <w:t xml:space="preserve"> og lad dem hjælpe hinanden med at lægge dem i rigtig rækkefølge, mens de prøver at genfortælle historien. </w:t>
      </w:r>
    </w:p>
    <w:p w:rsidR="00333690" w:rsidRPr="009B28F8" w:rsidRDefault="00333690" w:rsidP="009A5F4C">
      <w:pPr>
        <w:tabs>
          <w:tab w:val="left" w:pos="3402"/>
        </w:tabs>
        <w:spacing w:after="140" w:line="240" w:lineRule="auto"/>
        <w:rPr>
          <w:szCs w:val="24"/>
        </w:rPr>
      </w:pPr>
    </w:p>
    <w:p w:rsidR="00333690" w:rsidRPr="009B28F8" w:rsidRDefault="00333690" w:rsidP="009A5F4C">
      <w:pPr>
        <w:tabs>
          <w:tab w:val="left" w:pos="3402"/>
        </w:tabs>
        <w:spacing w:after="140" w:line="240" w:lineRule="auto"/>
        <w:rPr>
          <w:szCs w:val="24"/>
        </w:rPr>
      </w:pPr>
      <w:r w:rsidRPr="009B28F8">
        <w:rPr>
          <w:szCs w:val="24"/>
        </w:rPr>
        <w:t>DAGENS FORTÆLLING</w:t>
      </w:r>
    </w:p>
    <w:p w:rsidR="006A75D4" w:rsidRDefault="00CE561B" w:rsidP="009A5F4C">
      <w:pPr>
        <w:tabs>
          <w:tab w:val="left" w:pos="3402"/>
        </w:tabs>
        <w:spacing w:after="140" w:line="240" w:lineRule="auto"/>
      </w:pPr>
      <w:r>
        <w:t xml:space="preserve">Historien om besøget af de tre vise mænd, Herodes rolle, og flugten til Ægypten. </w:t>
      </w:r>
      <w:r w:rsidR="00333690">
        <w:t>Genfortæl historien eller læs op fra en børnebibel (f.eks. Anne de Vries: ’Børnenes Bibelbog</w:t>
      </w:r>
      <w:r w:rsidR="00D46444">
        <w:t>’</w:t>
      </w:r>
      <w:r w:rsidR="006F06BF">
        <w:t>,</w:t>
      </w:r>
      <w:r w:rsidR="00333690">
        <w:t xml:space="preserve"> </w:t>
      </w:r>
      <w:r w:rsidR="00E96EF3">
        <w:t>”</w:t>
      </w:r>
      <w:r>
        <w:t>Vise</w:t>
      </w:r>
      <w:r w:rsidR="00500443">
        <w:t xml:space="preserve"> </w:t>
      </w:r>
      <w:r>
        <w:t>mænd fra Østerland</w:t>
      </w:r>
      <w:r w:rsidR="00E96EF3">
        <w:t xml:space="preserve">” og ”Den </w:t>
      </w:r>
      <w:r>
        <w:t>grusomme kong Herodes</w:t>
      </w:r>
      <w:r w:rsidR="00E96EF3">
        <w:t xml:space="preserve">” </w:t>
      </w:r>
      <w:r w:rsidR="00333690">
        <w:t xml:space="preserve">s. </w:t>
      </w:r>
      <w:r>
        <w:t>156</w:t>
      </w:r>
      <w:r w:rsidR="00C879E3">
        <w:t>-</w:t>
      </w:r>
      <w:r>
        <w:t>161</w:t>
      </w:r>
      <w:r w:rsidR="00544E5A">
        <w:t>)</w:t>
      </w:r>
      <w:r w:rsidR="006A75D4">
        <w:t>.</w:t>
      </w:r>
      <w:r w:rsidR="00D46444">
        <w:t xml:space="preserve"> </w:t>
      </w:r>
    </w:p>
    <w:p w:rsidR="00333690" w:rsidRDefault="00333690" w:rsidP="009A5F4C">
      <w:pPr>
        <w:tabs>
          <w:tab w:val="left" w:pos="3402"/>
        </w:tabs>
        <w:spacing w:after="140" w:line="240" w:lineRule="auto"/>
      </w:pPr>
      <w:r>
        <w:t>Lad evt. børnene tegne imens, enten tegner de selv noget fra historien</w:t>
      </w:r>
      <w:r w:rsidR="00500443">
        <w:t>,</w:t>
      </w:r>
      <w:r>
        <w:t xml:space="preserve"> eller de farvelægger en tegning (</w:t>
      </w:r>
      <w:r w:rsidRPr="00651071">
        <w:rPr>
          <w:b/>
        </w:rPr>
        <w:t xml:space="preserve">se </w:t>
      </w:r>
      <w:r w:rsidR="00500443">
        <w:rPr>
          <w:b/>
        </w:rPr>
        <w:t>kopi</w:t>
      </w:r>
      <w:r w:rsidR="00665295">
        <w:rPr>
          <w:b/>
        </w:rPr>
        <w:t>ark</w:t>
      </w:r>
      <w:r w:rsidRPr="00651071">
        <w:rPr>
          <w:b/>
        </w:rPr>
        <w:t xml:space="preserve"> 2</w:t>
      </w:r>
      <w:r>
        <w:t>)</w:t>
      </w:r>
      <w:r w:rsidR="004E1AB4">
        <w:t>.</w:t>
      </w:r>
      <w:r>
        <w:t xml:space="preserve"> </w:t>
      </w:r>
    </w:p>
    <w:p w:rsidR="00333690" w:rsidRDefault="00333690" w:rsidP="009A5F4C">
      <w:pPr>
        <w:tabs>
          <w:tab w:val="left" w:pos="3402"/>
        </w:tabs>
        <w:spacing w:after="140" w:line="240" w:lineRule="auto"/>
      </w:pPr>
      <w:r>
        <w:t xml:space="preserve">Overskrifter: </w:t>
      </w:r>
    </w:p>
    <w:p w:rsidR="00333690" w:rsidRDefault="00CE561B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>De vise mænd ser stjernen</w:t>
      </w:r>
      <w:r w:rsidR="00A41CD6">
        <w:t xml:space="preserve"> og </w:t>
      </w:r>
      <w:r w:rsidR="00865EF3">
        <w:t xml:space="preserve">tager afsted for at finde den nye konge. </w:t>
      </w:r>
    </w:p>
    <w:p w:rsidR="00333690" w:rsidRDefault="00865EF3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>De vise mænd på besøg hos kong Herodes</w:t>
      </w:r>
    </w:p>
    <w:p w:rsidR="00333690" w:rsidRDefault="00865EF3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>De vise mænd på besøg i Betlehem</w:t>
      </w:r>
    </w:p>
    <w:p w:rsidR="00333690" w:rsidRDefault="00865EF3" w:rsidP="004E1AB4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 xml:space="preserve">De vise mænds drøm og Josefs drøm </w:t>
      </w:r>
    </w:p>
    <w:p w:rsidR="00DC20C1" w:rsidRDefault="00865EF3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>Flugten til Ægypten</w:t>
      </w:r>
      <w:r w:rsidR="00DC20C1">
        <w:t xml:space="preserve"> </w:t>
      </w:r>
    </w:p>
    <w:p w:rsidR="00DC20C1" w:rsidRDefault="00865EF3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 xml:space="preserve">Barnemordet i Betlehem </w:t>
      </w:r>
      <w:r w:rsidR="00DC20C1">
        <w:t xml:space="preserve"> </w:t>
      </w:r>
    </w:p>
    <w:p w:rsidR="005675BB" w:rsidRDefault="00865EF3" w:rsidP="009A5F4C">
      <w:pPr>
        <w:tabs>
          <w:tab w:val="left" w:pos="3402"/>
        </w:tabs>
        <w:spacing w:after="140" w:line="240" w:lineRule="auto"/>
      </w:pPr>
      <w:r>
        <w:t>Snak med børnene især om den sidste del med barnemordet. Anne de Vries har en god pointe</w:t>
      </w:r>
      <w:r w:rsidR="00500443">
        <w:t xml:space="preserve"> med</w:t>
      </w:r>
      <w:r>
        <w:t xml:space="preserve">, at børnene nu er hos Gud. Og Gud sørger for, at Josef, Maria og Jesusbarnet kommer i sikkerhed. </w:t>
      </w:r>
    </w:p>
    <w:p w:rsidR="00333690" w:rsidRDefault="00333690" w:rsidP="009A5F4C">
      <w:pPr>
        <w:tabs>
          <w:tab w:val="left" w:pos="3402"/>
        </w:tabs>
        <w:spacing w:after="140" w:line="240" w:lineRule="auto"/>
      </w:pPr>
    </w:p>
    <w:p w:rsidR="00333690" w:rsidRPr="00B12C4F" w:rsidRDefault="00333690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  <w:r w:rsidRPr="00B12C4F">
        <w:rPr>
          <w:sz w:val="32"/>
          <w:szCs w:val="32"/>
        </w:rPr>
        <w:t xml:space="preserve">OPGAVE </w:t>
      </w:r>
    </w:p>
    <w:p w:rsidR="002204C1" w:rsidRPr="002204C1" w:rsidRDefault="002204C1" w:rsidP="009A5F4C">
      <w:pPr>
        <w:tabs>
          <w:tab w:val="left" w:pos="3402"/>
        </w:tabs>
        <w:spacing w:after="140" w:line="240" w:lineRule="auto"/>
      </w:pPr>
      <w:r w:rsidRPr="002204C1">
        <w:lastRenderedPageBreak/>
        <w:t xml:space="preserve">SANG: </w:t>
      </w:r>
      <w:r>
        <w:rPr>
          <w:b/>
        </w:rPr>
        <w:t xml:space="preserve">Dejlig er </w:t>
      </w:r>
      <w:r w:rsidR="00705A5A">
        <w:rPr>
          <w:b/>
        </w:rPr>
        <w:t>d</w:t>
      </w:r>
      <w:r>
        <w:rPr>
          <w:b/>
        </w:rPr>
        <w:t>en himmelblå</w:t>
      </w:r>
      <w:r w:rsidRPr="002204C1">
        <w:rPr>
          <w:b/>
        </w:rPr>
        <w:t xml:space="preserve"> </w:t>
      </w:r>
      <w:r w:rsidRPr="002204C1">
        <w:t xml:space="preserve"> </w:t>
      </w:r>
    </w:p>
    <w:p w:rsidR="002204C1" w:rsidRDefault="002204C1" w:rsidP="009A5F4C">
      <w:pPr>
        <w:tabs>
          <w:tab w:val="left" w:pos="3402"/>
        </w:tabs>
        <w:spacing w:after="140" w:line="240" w:lineRule="auto"/>
      </w:pPr>
      <w:r w:rsidRPr="00A9331B">
        <w:t>Ly</w:t>
      </w:r>
      <w:r>
        <w:t>t til ”Dejlig er den himmelblå”</w:t>
      </w:r>
      <w:r w:rsidR="00417303">
        <w:t xml:space="preserve">- kortlink.dk/ws5d (den er rigtig fin til børn, men kan blive afbrudt af reklamer). - Man kan også vælge den </w:t>
      </w:r>
      <w:r w:rsidR="00A41CD6">
        <w:t xml:space="preserve">nye udgave: </w:t>
      </w:r>
      <w:r w:rsidRPr="00A9331B">
        <w:t>kortlink.dk/</w:t>
      </w:r>
      <w:proofErr w:type="spellStart"/>
      <w:r w:rsidRPr="00A9331B">
        <w:t>youtube</w:t>
      </w:r>
      <w:proofErr w:type="spellEnd"/>
      <w:r w:rsidRPr="00A9331B">
        <w:t>/</w:t>
      </w:r>
      <w:proofErr w:type="spellStart"/>
      <w:r w:rsidRPr="00A9331B">
        <w:t>w</w:t>
      </w:r>
      <w:r>
        <w:t>qkr</w:t>
      </w:r>
      <w:proofErr w:type="spellEnd"/>
    </w:p>
    <w:p w:rsidR="002204C1" w:rsidRDefault="002204C1" w:rsidP="009A5F4C">
      <w:pPr>
        <w:tabs>
          <w:tab w:val="left" w:pos="3402"/>
        </w:tabs>
        <w:spacing w:after="140" w:line="240" w:lineRule="auto"/>
      </w:pPr>
      <w:r>
        <w:t>Teksten til sangen (</w:t>
      </w:r>
      <w:r>
        <w:rPr>
          <w:b/>
        </w:rPr>
        <w:t xml:space="preserve">se </w:t>
      </w:r>
      <w:r w:rsidR="00500443">
        <w:rPr>
          <w:b/>
        </w:rPr>
        <w:t>kopi</w:t>
      </w:r>
      <w:r w:rsidR="00665295">
        <w:rPr>
          <w:b/>
        </w:rPr>
        <w:t>ark</w:t>
      </w:r>
      <w:r>
        <w:rPr>
          <w:b/>
        </w:rPr>
        <w:t xml:space="preserve"> 3</w:t>
      </w:r>
      <w:r>
        <w:t xml:space="preserve">). </w:t>
      </w:r>
    </w:p>
    <w:p w:rsidR="002204C1" w:rsidRDefault="002204C1" w:rsidP="009A5F4C">
      <w:pPr>
        <w:tabs>
          <w:tab w:val="left" w:pos="3402"/>
        </w:tabs>
        <w:spacing w:after="140" w:line="240" w:lineRule="auto"/>
      </w:pPr>
      <w:r>
        <w:t xml:space="preserve">OPGAVE: Del ord </w:t>
      </w:r>
      <w:r w:rsidR="00D37BB0">
        <w:t xml:space="preserve">eller billeder </w:t>
      </w:r>
      <w:r>
        <w:t>fra teksten ud til børnene</w:t>
      </w:r>
      <w:r w:rsidR="008D49B2">
        <w:t xml:space="preserve"> (</w:t>
      </w:r>
      <w:r w:rsidR="008D49B2">
        <w:rPr>
          <w:b/>
        </w:rPr>
        <w:t xml:space="preserve">se </w:t>
      </w:r>
      <w:r w:rsidR="00500443">
        <w:rPr>
          <w:b/>
        </w:rPr>
        <w:t>kopi</w:t>
      </w:r>
      <w:r w:rsidR="00665295">
        <w:rPr>
          <w:b/>
        </w:rPr>
        <w:t>ark</w:t>
      </w:r>
      <w:r w:rsidR="008D49B2">
        <w:rPr>
          <w:b/>
        </w:rPr>
        <w:t xml:space="preserve"> </w:t>
      </w:r>
      <w:r w:rsidR="009317DC">
        <w:rPr>
          <w:b/>
        </w:rPr>
        <w:t>4</w:t>
      </w:r>
      <w:r w:rsidR="008D49B2">
        <w:t>)</w:t>
      </w:r>
      <w:r w:rsidR="009317DC">
        <w:t>.</w:t>
      </w:r>
      <w:r>
        <w:t xml:space="preserve"> Vær sikker på, at børnene kan læse og forstå ordene. Lad dem lægge ordene</w:t>
      </w:r>
      <w:r w:rsidR="00D37BB0">
        <w:t>/billederne</w:t>
      </w:r>
      <w:r>
        <w:t xml:space="preserve"> i rækkefølge</w:t>
      </w:r>
      <w:r w:rsidR="00E34393">
        <w:t>,</w:t>
      </w:r>
      <w:r>
        <w:t xml:space="preserve"> efterhånden som de hører dem i sangen.  </w:t>
      </w:r>
    </w:p>
    <w:p w:rsidR="00D27A58" w:rsidRDefault="00D27A58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</w:p>
    <w:p w:rsidR="00333690" w:rsidRPr="00B12C4F" w:rsidRDefault="00E34393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  <w:r>
        <w:rPr>
          <w:sz w:val="32"/>
          <w:szCs w:val="32"/>
        </w:rPr>
        <w:t>AKTIVITET</w:t>
      </w:r>
    </w:p>
    <w:p w:rsidR="00B12C4F" w:rsidRDefault="00E34393" w:rsidP="009A5F4C">
      <w:pPr>
        <w:spacing w:after="140" w:line="240" w:lineRule="auto"/>
        <w:rPr>
          <w:b/>
        </w:rPr>
      </w:pPr>
      <w:r>
        <w:rPr>
          <w:b/>
        </w:rPr>
        <w:t xml:space="preserve">Lav fagter til sangen. </w:t>
      </w:r>
    </w:p>
    <w:p w:rsidR="00D37BB0" w:rsidRDefault="00D37BB0" w:rsidP="009A5F4C">
      <w:pPr>
        <w:spacing w:after="140" w:line="240" w:lineRule="auto"/>
      </w:pPr>
      <w:r>
        <w:t xml:space="preserve">Afspil sangen en linje ad gangen. </w:t>
      </w:r>
    </w:p>
    <w:p w:rsidR="00D37BB0" w:rsidRPr="00D37BB0" w:rsidRDefault="00D37BB0" w:rsidP="009A5F4C">
      <w:pPr>
        <w:spacing w:after="140" w:line="240" w:lineRule="auto"/>
      </w:pPr>
      <w:r>
        <w:t xml:space="preserve">En elev finder på en bevægelse, der passer til linjen - alle gentager. </w:t>
      </w:r>
    </w:p>
    <w:p w:rsidR="00173462" w:rsidRDefault="00D37BB0" w:rsidP="009A5F4C">
      <w:pPr>
        <w:spacing w:after="140" w:line="240" w:lineRule="auto"/>
      </w:pPr>
      <w:r>
        <w:t>For</w:t>
      </w:r>
      <w:r w:rsidR="00500443">
        <w:t>t</w:t>
      </w:r>
      <w:r>
        <w:t xml:space="preserve">sæt gennem versene til alle eleverne har lavet en bevægelse. </w:t>
      </w:r>
      <w:r w:rsidR="00173462">
        <w:br w:type="page"/>
      </w:r>
    </w:p>
    <w:p w:rsidR="00500443" w:rsidRDefault="00173462" w:rsidP="009A5F4C">
      <w:pPr>
        <w:pStyle w:val="Overskrift2"/>
        <w:spacing w:after="140" w:line="240" w:lineRule="auto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DA0F16">
        <w:rPr>
          <w:rFonts w:asciiTheme="minorHAnsi" w:hAnsiTheme="minorHAnsi" w:cstheme="minorHAnsi"/>
          <w:b/>
          <w:color w:val="auto"/>
          <w:sz w:val="36"/>
          <w:szCs w:val="36"/>
        </w:rPr>
        <w:lastRenderedPageBreak/>
        <w:t xml:space="preserve">Lektion 3 </w:t>
      </w:r>
    </w:p>
    <w:p w:rsidR="00173462" w:rsidRPr="00500443" w:rsidRDefault="00D37BB0" w:rsidP="009A5F4C">
      <w:pPr>
        <w:pStyle w:val="Overskrift2"/>
        <w:spacing w:after="140" w:line="240" w:lineRule="auto"/>
        <w:rPr>
          <w:rFonts w:asciiTheme="minorHAnsi" w:hAnsiTheme="minorHAnsi" w:cstheme="minorHAnsi"/>
          <w:b/>
          <w:color w:val="auto"/>
          <w:sz w:val="52"/>
          <w:szCs w:val="52"/>
        </w:rPr>
      </w:pPr>
      <w:r w:rsidRPr="00500443">
        <w:rPr>
          <w:rFonts w:asciiTheme="minorHAnsi" w:hAnsiTheme="minorHAnsi" w:cstheme="minorHAnsi"/>
          <w:b/>
          <w:color w:val="auto"/>
          <w:sz w:val="52"/>
          <w:szCs w:val="52"/>
        </w:rPr>
        <w:t xml:space="preserve">Jesus </w:t>
      </w:r>
      <w:r w:rsidR="0019530B" w:rsidRPr="00500443">
        <w:rPr>
          <w:rFonts w:asciiTheme="minorHAnsi" w:hAnsiTheme="minorHAnsi" w:cstheme="minorHAnsi"/>
          <w:b/>
          <w:color w:val="auto"/>
          <w:sz w:val="52"/>
          <w:szCs w:val="52"/>
        </w:rPr>
        <w:t>som 12</w:t>
      </w:r>
      <w:r w:rsidR="00500443">
        <w:rPr>
          <w:rFonts w:asciiTheme="minorHAnsi" w:hAnsiTheme="minorHAnsi" w:cstheme="minorHAnsi"/>
          <w:b/>
          <w:color w:val="auto"/>
          <w:sz w:val="52"/>
          <w:szCs w:val="52"/>
        </w:rPr>
        <w:t>-</w:t>
      </w:r>
      <w:r w:rsidR="0019530B" w:rsidRPr="00500443">
        <w:rPr>
          <w:rFonts w:asciiTheme="minorHAnsi" w:hAnsiTheme="minorHAnsi" w:cstheme="minorHAnsi"/>
          <w:b/>
          <w:color w:val="auto"/>
          <w:sz w:val="52"/>
          <w:szCs w:val="52"/>
        </w:rPr>
        <w:t>årig i templet</w:t>
      </w:r>
      <w:r w:rsidR="00173462" w:rsidRPr="00500443">
        <w:rPr>
          <w:rFonts w:asciiTheme="minorHAnsi" w:hAnsiTheme="minorHAnsi" w:cstheme="minorHAnsi"/>
          <w:b/>
          <w:color w:val="auto"/>
          <w:sz w:val="52"/>
          <w:szCs w:val="52"/>
        </w:rPr>
        <w:t xml:space="preserve"> </w:t>
      </w:r>
    </w:p>
    <w:p w:rsidR="00173462" w:rsidRDefault="00173462" w:rsidP="009A5F4C">
      <w:pPr>
        <w:spacing w:after="140" w:line="240" w:lineRule="auto"/>
      </w:pPr>
      <w:r w:rsidRPr="00E27BC3">
        <w:rPr>
          <w:sz w:val="32"/>
          <w:szCs w:val="32"/>
        </w:rPr>
        <w:t>MÅL:</w:t>
      </w:r>
      <w:r>
        <w:t xml:space="preserve"> Eleverne hører om </w:t>
      </w:r>
      <w:r w:rsidR="00980DAD">
        <w:t>Jesus i templet, hans møde med de skriftkloge og ønsket om at være i hans fars hus</w:t>
      </w:r>
      <w:r>
        <w:t xml:space="preserve">. Eleverne har kendskab til, at </w:t>
      </w:r>
      <w:r w:rsidR="00980DAD">
        <w:t xml:space="preserve">Gud er Jesu far og vores far. </w:t>
      </w:r>
    </w:p>
    <w:p w:rsidR="00173462" w:rsidRDefault="00173462" w:rsidP="009A5F4C">
      <w:pPr>
        <w:tabs>
          <w:tab w:val="left" w:pos="3402"/>
        </w:tabs>
        <w:spacing w:after="140" w:line="240" w:lineRule="auto"/>
      </w:pPr>
    </w:p>
    <w:p w:rsidR="00173462" w:rsidRDefault="00173462" w:rsidP="009A5F4C">
      <w:pPr>
        <w:tabs>
          <w:tab w:val="left" w:pos="3402"/>
        </w:tabs>
        <w:spacing w:after="140" w:line="240" w:lineRule="auto"/>
      </w:pPr>
      <w:r>
        <w:t>Gennemgang af</w:t>
      </w:r>
      <w:r w:rsidRPr="009B28F8">
        <w:rPr>
          <w:szCs w:val="24"/>
        </w:rPr>
        <w:t xml:space="preserve"> DAGENS PROGRAM </w:t>
      </w:r>
      <w:r>
        <w:t xml:space="preserve">på PP eller tegnet på tavlen </w:t>
      </w:r>
    </w:p>
    <w:p w:rsidR="00173462" w:rsidRDefault="00173462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 xml:space="preserve">Tegning af </w:t>
      </w:r>
      <w:r w:rsidR="001C52EC">
        <w:t>de vise mænd</w:t>
      </w:r>
      <w:r w:rsidR="002E42FC">
        <w:t xml:space="preserve">(A) ELLER </w:t>
      </w:r>
      <w:r w:rsidR="00500443">
        <w:t>f</w:t>
      </w:r>
      <w:r w:rsidR="002E42FC">
        <w:t xml:space="preserve">lugten til Ægypten(B) </w:t>
      </w:r>
      <w:r w:rsidR="002E42FC">
        <w:rPr>
          <w:rStyle w:val="Fodnotehenvisning"/>
        </w:rPr>
        <w:footnoteReference w:id="3"/>
      </w:r>
      <w:r w:rsidR="001C52EC">
        <w:t xml:space="preserve"> </w:t>
      </w:r>
    </w:p>
    <w:p w:rsidR="00173462" w:rsidRDefault="00173462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 xml:space="preserve">Tegning af </w:t>
      </w:r>
      <w:r w:rsidR="00A41CD6">
        <w:t xml:space="preserve">Jesus som 12-årig i templet </w:t>
      </w:r>
    </w:p>
    <w:p w:rsidR="00CE36A5" w:rsidRDefault="00CE36A5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 xml:space="preserve">Tegning af blyant og viskelæder </w:t>
      </w:r>
    </w:p>
    <w:p w:rsidR="00173462" w:rsidRDefault="00173462" w:rsidP="009A5F4C">
      <w:pPr>
        <w:pStyle w:val="Listeafsnit"/>
        <w:numPr>
          <w:ilvl w:val="0"/>
          <w:numId w:val="2"/>
        </w:numPr>
        <w:tabs>
          <w:tab w:val="left" w:pos="3402"/>
        </w:tabs>
        <w:spacing w:after="140" w:line="240" w:lineRule="auto"/>
      </w:pPr>
      <w:r>
        <w:t>Tegning af to børn, der holder hinanden i hånden</w:t>
      </w:r>
    </w:p>
    <w:p w:rsidR="00173462" w:rsidRPr="009B28F8" w:rsidRDefault="00173462" w:rsidP="009A5F4C">
      <w:pPr>
        <w:tabs>
          <w:tab w:val="left" w:pos="3402"/>
        </w:tabs>
        <w:spacing w:after="140" w:line="240" w:lineRule="auto"/>
        <w:rPr>
          <w:szCs w:val="24"/>
        </w:rPr>
      </w:pPr>
    </w:p>
    <w:p w:rsidR="00173462" w:rsidRDefault="00173462" w:rsidP="009A5F4C">
      <w:pPr>
        <w:tabs>
          <w:tab w:val="left" w:pos="3402"/>
        </w:tabs>
        <w:spacing w:after="140" w:line="240" w:lineRule="auto"/>
      </w:pPr>
      <w:r w:rsidRPr="009B28F8">
        <w:rPr>
          <w:szCs w:val="24"/>
        </w:rPr>
        <w:t>REPETITION</w:t>
      </w:r>
      <w:r>
        <w:t xml:space="preserve"> fra sidste gang </w:t>
      </w:r>
    </w:p>
    <w:p w:rsidR="00417303" w:rsidRDefault="00A41CD6" w:rsidP="009A5F4C">
      <w:pPr>
        <w:tabs>
          <w:tab w:val="left" w:pos="3402"/>
        </w:tabs>
        <w:spacing w:after="140" w:line="240" w:lineRule="auto"/>
      </w:pPr>
      <w:r>
        <w:t xml:space="preserve">Syng igen sangen: </w:t>
      </w:r>
      <w:r w:rsidR="00417303">
        <w:t xml:space="preserve">”Dejlig er den himmelblå” - kortlink.dk/ws5d (den gamle udgave), </w:t>
      </w:r>
      <w:r w:rsidR="00417303" w:rsidRPr="00A9331B">
        <w:t>kortlink.dk/</w:t>
      </w:r>
      <w:proofErr w:type="spellStart"/>
      <w:r w:rsidR="00417303" w:rsidRPr="00A9331B">
        <w:t>youtube</w:t>
      </w:r>
      <w:proofErr w:type="spellEnd"/>
      <w:r w:rsidR="00417303" w:rsidRPr="00A9331B">
        <w:t>/</w:t>
      </w:r>
      <w:proofErr w:type="spellStart"/>
      <w:r w:rsidR="00417303" w:rsidRPr="00A9331B">
        <w:t>w</w:t>
      </w:r>
      <w:r w:rsidR="00417303">
        <w:t>qkr</w:t>
      </w:r>
      <w:proofErr w:type="spellEnd"/>
      <w:r w:rsidR="00417303">
        <w:t xml:space="preserve"> (den nye udgave) - med børnenes fagter fra sidste gang. </w:t>
      </w:r>
      <w:r w:rsidR="002E42FC">
        <w:t xml:space="preserve">Teksten er på PP for lektion 2. </w:t>
      </w:r>
    </w:p>
    <w:p w:rsidR="00A41CD6" w:rsidRDefault="00A41CD6" w:rsidP="009A5F4C">
      <w:pPr>
        <w:tabs>
          <w:tab w:val="left" w:pos="3402"/>
        </w:tabs>
        <w:spacing w:after="140" w:line="240" w:lineRule="auto"/>
      </w:pPr>
    </w:p>
    <w:p w:rsidR="00173462" w:rsidRDefault="001C52EC" w:rsidP="009A5F4C">
      <w:pPr>
        <w:tabs>
          <w:tab w:val="left" w:pos="3402"/>
        </w:tabs>
        <w:spacing w:after="140" w:line="240" w:lineRule="auto"/>
      </w:pPr>
      <w:r>
        <w:t xml:space="preserve">Læs </w:t>
      </w:r>
      <w:r w:rsidR="00417303">
        <w:t xml:space="preserve">evt. </w:t>
      </w:r>
      <w:r>
        <w:t xml:space="preserve">Selma Lagerlöfs </w:t>
      </w:r>
      <w:r w:rsidR="00040FA2">
        <w:t xml:space="preserve">fine </w:t>
      </w:r>
      <w:r>
        <w:t xml:space="preserve">Kristuslegende: </w:t>
      </w:r>
      <w:r w:rsidR="00040FA2">
        <w:t>”</w:t>
      </w:r>
      <w:r>
        <w:t>Fl</w:t>
      </w:r>
      <w:r w:rsidR="00040FA2">
        <w:t xml:space="preserve">ugten til Ægypten”. Den kan findes på denne hjemmeside: </w:t>
      </w:r>
      <w:hyperlink r:id="rId10" w:history="1">
        <w:r w:rsidR="00040FA2" w:rsidRPr="00586DD7">
          <w:rPr>
            <w:rStyle w:val="Hyperlink"/>
          </w:rPr>
          <w:t>https://udfordringen.dk/2006/12/flugten-til-egypten/</w:t>
        </w:r>
      </w:hyperlink>
      <w:r w:rsidR="00040FA2">
        <w:t xml:space="preserve"> - </w:t>
      </w:r>
      <w:r w:rsidR="00500443">
        <w:t>l</w:t>
      </w:r>
      <w:r w:rsidR="00040FA2">
        <w:t>ad eleverne tegne en tegning af palmen</w:t>
      </w:r>
      <w:r w:rsidR="00D615E5">
        <w:t xml:space="preserve">, mens de lytter til historien. </w:t>
      </w:r>
    </w:p>
    <w:p w:rsidR="00173462" w:rsidRDefault="00173462" w:rsidP="009A5F4C">
      <w:pPr>
        <w:tabs>
          <w:tab w:val="left" w:pos="3402"/>
        </w:tabs>
        <w:spacing w:after="140" w:line="240" w:lineRule="auto"/>
      </w:pPr>
    </w:p>
    <w:p w:rsidR="00173462" w:rsidRDefault="00173462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  <w:r w:rsidRPr="00E27BC3">
        <w:rPr>
          <w:sz w:val="32"/>
          <w:szCs w:val="32"/>
        </w:rPr>
        <w:t>DAGENS FORTÆLLING</w:t>
      </w:r>
      <w:r>
        <w:rPr>
          <w:sz w:val="32"/>
          <w:szCs w:val="32"/>
        </w:rPr>
        <w:t xml:space="preserve"> </w:t>
      </w:r>
    </w:p>
    <w:p w:rsidR="00173462" w:rsidRPr="00417303" w:rsidRDefault="00417303" w:rsidP="009A5F4C">
      <w:pPr>
        <w:tabs>
          <w:tab w:val="left" w:pos="3402"/>
        </w:tabs>
        <w:spacing w:after="140" w:line="240" w:lineRule="auto"/>
      </w:pPr>
      <w:r>
        <w:t xml:space="preserve">Historien om Maria, Josef og </w:t>
      </w:r>
      <w:r w:rsidR="005B60B0">
        <w:t xml:space="preserve">den 12-årige </w:t>
      </w:r>
      <w:r>
        <w:t xml:space="preserve">Jesu besøg i Jerusalem til påske, og Jesus, der bliver tilbage </w:t>
      </w:r>
      <w:r w:rsidR="005B60B0">
        <w:t xml:space="preserve">i templet. </w:t>
      </w:r>
      <w:r>
        <w:t xml:space="preserve"> </w:t>
      </w:r>
    </w:p>
    <w:p w:rsidR="005B60B0" w:rsidRDefault="005B60B0" w:rsidP="009A5F4C">
      <w:pPr>
        <w:tabs>
          <w:tab w:val="left" w:pos="3402"/>
        </w:tabs>
        <w:spacing w:after="140" w:line="240" w:lineRule="auto"/>
      </w:pPr>
      <w:r>
        <w:t>Genfortæl historien eller læs op fra en børnebibel (f.eks. Anne de Vries: ’Børnenes Bibelbog’, ”</w:t>
      </w:r>
      <w:r w:rsidR="00C25789">
        <w:t>J</w:t>
      </w:r>
      <w:r w:rsidR="00B21050">
        <w:t>esu drengeår</w:t>
      </w:r>
      <w:r>
        <w:t>”</w:t>
      </w:r>
      <w:r w:rsidR="00B21050">
        <w:t xml:space="preserve"> </w:t>
      </w:r>
      <w:r>
        <w:t>s. 161</w:t>
      </w:r>
      <w:r w:rsidR="00B21050">
        <w:t>-164</w:t>
      </w:r>
      <w:r>
        <w:t xml:space="preserve">). </w:t>
      </w:r>
    </w:p>
    <w:p w:rsidR="005B60B0" w:rsidRDefault="005B60B0" w:rsidP="009A5F4C">
      <w:pPr>
        <w:tabs>
          <w:tab w:val="left" w:pos="3402"/>
        </w:tabs>
        <w:spacing w:after="140" w:line="240" w:lineRule="auto"/>
      </w:pPr>
      <w:r>
        <w:t>Lad evt. børnene tegne imens, enten tegner de selv noget fra historien eller de farvelægger en tegning (</w:t>
      </w:r>
      <w:r w:rsidRPr="00651071">
        <w:rPr>
          <w:b/>
        </w:rPr>
        <w:t xml:space="preserve">se </w:t>
      </w:r>
      <w:r w:rsidR="00500443">
        <w:rPr>
          <w:b/>
        </w:rPr>
        <w:t>kopi</w:t>
      </w:r>
      <w:r w:rsidR="00665295">
        <w:rPr>
          <w:b/>
        </w:rPr>
        <w:t>ark</w:t>
      </w:r>
      <w:r w:rsidRPr="00651071">
        <w:rPr>
          <w:b/>
        </w:rPr>
        <w:t xml:space="preserve"> </w:t>
      </w:r>
      <w:r w:rsidR="00B21050">
        <w:rPr>
          <w:b/>
        </w:rPr>
        <w:t>1</w:t>
      </w:r>
      <w:r>
        <w:t>)</w:t>
      </w:r>
      <w:r w:rsidR="004E1AB4">
        <w:t>.</w:t>
      </w:r>
      <w:r>
        <w:t xml:space="preserve"> </w:t>
      </w:r>
    </w:p>
    <w:p w:rsidR="00173462" w:rsidRDefault="00173462" w:rsidP="009A5F4C">
      <w:pPr>
        <w:tabs>
          <w:tab w:val="left" w:pos="3402"/>
        </w:tabs>
        <w:spacing w:after="140" w:line="240" w:lineRule="auto"/>
      </w:pPr>
      <w:r>
        <w:t xml:space="preserve">Overskrifter: </w:t>
      </w:r>
    </w:p>
    <w:p w:rsidR="00173462" w:rsidRDefault="00B21050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>Til påskefest i Jerusalem</w:t>
      </w:r>
      <w:r w:rsidR="00173462">
        <w:t xml:space="preserve"> </w:t>
      </w:r>
    </w:p>
    <w:p w:rsidR="00173462" w:rsidRDefault="00B21050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 xml:space="preserve">Hjemrejsen - Jesus bliver væk </w:t>
      </w:r>
    </w:p>
    <w:p w:rsidR="00173462" w:rsidRDefault="00B21050" w:rsidP="009A5F4C">
      <w:pPr>
        <w:pStyle w:val="Listeafsnit"/>
        <w:numPr>
          <w:ilvl w:val="0"/>
          <w:numId w:val="3"/>
        </w:numPr>
        <w:tabs>
          <w:tab w:val="left" w:pos="3402"/>
        </w:tabs>
        <w:spacing w:after="140" w:line="240" w:lineRule="auto"/>
      </w:pPr>
      <w:r>
        <w:t xml:space="preserve">Jesus er i sin fars hus </w:t>
      </w:r>
    </w:p>
    <w:p w:rsidR="00173462" w:rsidRPr="00E401AB" w:rsidRDefault="00173462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</w:p>
    <w:p w:rsidR="00173462" w:rsidRPr="00B12C4F" w:rsidRDefault="00173462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  <w:r w:rsidRPr="00B12C4F">
        <w:rPr>
          <w:sz w:val="32"/>
          <w:szCs w:val="32"/>
        </w:rPr>
        <w:lastRenderedPageBreak/>
        <w:t xml:space="preserve">OPGAVE </w:t>
      </w:r>
    </w:p>
    <w:p w:rsidR="00173462" w:rsidRDefault="00246119" w:rsidP="009A5F4C">
      <w:pPr>
        <w:tabs>
          <w:tab w:val="left" w:pos="3402"/>
        </w:tabs>
        <w:spacing w:after="140" w:line="240" w:lineRule="auto"/>
      </w:pPr>
      <w:r>
        <w:t>Klip billeder ud på arket (</w:t>
      </w:r>
      <w:r w:rsidR="00500443">
        <w:rPr>
          <w:b/>
        </w:rPr>
        <w:t>kopi</w:t>
      </w:r>
      <w:r w:rsidR="00665295">
        <w:rPr>
          <w:b/>
        </w:rPr>
        <w:t>ark</w:t>
      </w:r>
      <w:bookmarkStart w:id="0" w:name="_GoBack"/>
      <w:bookmarkEnd w:id="0"/>
      <w:r>
        <w:rPr>
          <w:b/>
        </w:rPr>
        <w:t xml:space="preserve"> 2</w:t>
      </w:r>
      <w:r>
        <w:t xml:space="preserve">). Eleverne skal lime billederne op på et andet stykke papir i den rigtige rækkefølge i forhold til alder. </w:t>
      </w:r>
    </w:p>
    <w:p w:rsidR="00246119" w:rsidRPr="00216D37" w:rsidRDefault="00246119" w:rsidP="009A5F4C">
      <w:pPr>
        <w:tabs>
          <w:tab w:val="left" w:pos="3402"/>
        </w:tabs>
        <w:spacing w:after="140" w:line="240" w:lineRule="auto"/>
      </w:pPr>
      <w:r w:rsidRPr="00216D37">
        <w:t xml:space="preserve">Snak om hvem på billedet, der er 12 år (ligesom Jesus i templet). </w:t>
      </w:r>
    </w:p>
    <w:p w:rsidR="00173462" w:rsidRPr="00216D37" w:rsidRDefault="00173462" w:rsidP="009A5F4C">
      <w:pPr>
        <w:tabs>
          <w:tab w:val="left" w:pos="3402"/>
        </w:tabs>
        <w:spacing w:after="140" w:line="240" w:lineRule="auto"/>
      </w:pPr>
    </w:p>
    <w:p w:rsidR="00173462" w:rsidRPr="00B12C4F" w:rsidRDefault="00173462" w:rsidP="009A5F4C">
      <w:pPr>
        <w:tabs>
          <w:tab w:val="left" w:pos="3402"/>
        </w:tabs>
        <w:spacing w:after="140" w:line="240" w:lineRule="auto"/>
        <w:rPr>
          <w:sz w:val="32"/>
          <w:szCs w:val="32"/>
        </w:rPr>
      </w:pPr>
      <w:r w:rsidRPr="00B12C4F">
        <w:rPr>
          <w:sz w:val="32"/>
          <w:szCs w:val="32"/>
        </w:rPr>
        <w:t>LEG</w:t>
      </w:r>
    </w:p>
    <w:p w:rsidR="00BE7130" w:rsidRPr="00BE7130" w:rsidRDefault="00BE7130" w:rsidP="009A5F4C">
      <w:pPr>
        <w:spacing w:after="140" w:line="240" w:lineRule="auto"/>
        <w:rPr>
          <w:b/>
        </w:rPr>
      </w:pPr>
      <w:r w:rsidRPr="00BE7130">
        <w:rPr>
          <w:b/>
        </w:rPr>
        <w:t xml:space="preserve">Gemmeleg </w:t>
      </w:r>
    </w:p>
    <w:p w:rsidR="00173462" w:rsidRPr="004155C5" w:rsidRDefault="00BE7130" w:rsidP="009A5F4C">
      <w:pPr>
        <w:spacing w:after="140" w:line="240" w:lineRule="auto"/>
      </w:pPr>
      <w:r>
        <w:t xml:space="preserve">Send en elev udenfor døren. Gem en lille </w:t>
      </w:r>
      <w:proofErr w:type="spellStart"/>
      <w:r>
        <w:t>legomand</w:t>
      </w:r>
      <w:proofErr w:type="spellEnd"/>
      <w:r w:rsidR="009436DE">
        <w:t xml:space="preserve"> eller lignende figur</w:t>
      </w:r>
      <w:r>
        <w:t xml:space="preserve"> et eller andet sted i klasselokalet. Eleven, der var uden</w:t>
      </w:r>
      <w:r w:rsidR="00500443">
        <w:t xml:space="preserve"> </w:t>
      </w:r>
      <w:r>
        <w:t xml:space="preserve">for døren, skal finde </w:t>
      </w:r>
      <w:proofErr w:type="spellStart"/>
      <w:r>
        <w:t>legomanden</w:t>
      </w:r>
      <w:proofErr w:type="spellEnd"/>
      <w:r>
        <w:t xml:space="preserve">. En anden elev udpeges til </w:t>
      </w:r>
      <w:r w:rsidR="004E1AB4">
        <w:t xml:space="preserve">at </w:t>
      </w:r>
      <w:r>
        <w:t xml:space="preserve">hjælpe ved at sige, om eleven er tæt på (det er varmt) eller væk fra (koldt). </w:t>
      </w:r>
    </w:p>
    <w:sectPr w:rsidR="00173462" w:rsidRPr="004155C5" w:rsidSect="00194044">
      <w:headerReference w:type="defaul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EA7" w:rsidRDefault="00294EA7" w:rsidP="00F83BD0">
      <w:pPr>
        <w:spacing w:line="240" w:lineRule="auto"/>
      </w:pPr>
      <w:r>
        <w:separator/>
      </w:r>
    </w:p>
  </w:endnote>
  <w:endnote w:type="continuationSeparator" w:id="0">
    <w:p w:rsidR="00294EA7" w:rsidRDefault="00294EA7" w:rsidP="00F83B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EA7" w:rsidRDefault="00294EA7" w:rsidP="00F83BD0">
      <w:pPr>
        <w:spacing w:line="240" w:lineRule="auto"/>
      </w:pPr>
      <w:r>
        <w:separator/>
      </w:r>
    </w:p>
  </w:footnote>
  <w:footnote w:type="continuationSeparator" w:id="0">
    <w:p w:rsidR="00294EA7" w:rsidRDefault="00294EA7" w:rsidP="00F83BD0">
      <w:pPr>
        <w:spacing w:line="240" w:lineRule="auto"/>
      </w:pPr>
      <w:r>
        <w:continuationSeparator/>
      </w:r>
    </w:p>
  </w:footnote>
  <w:footnote w:id="1">
    <w:p w:rsidR="00294199" w:rsidRDefault="00294199" w:rsidP="00AE7935">
      <w:pPr>
        <w:pStyle w:val="Fodnotetekst"/>
      </w:pPr>
      <w:r>
        <w:rPr>
          <w:rStyle w:val="Fodnotehenvisning"/>
        </w:rPr>
        <w:footnoteRef/>
      </w:r>
      <w:r>
        <w:t xml:space="preserve"> Symbol på, at klassen skal arbejde med en opgave</w:t>
      </w:r>
    </w:p>
  </w:footnote>
  <w:footnote w:id="2">
    <w:p w:rsidR="003E6EEC" w:rsidRDefault="003E6EEC" w:rsidP="003E6EEC">
      <w:pPr>
        <w:pStyle w:val="Fodnotetekst"/>
      </w:pPr>
      <w:r>
        <w:rPr>
          <w:rStyle w:val="Fodnotehenvisning"/>
        </w:rPr>
        <w:footnoteRef/>
      </w:r>
      <w:r>
        <w:t xml:space="preserve"> Symbol på, at klassen skal lave en leg eller aktivitet</w:t>
      </w:r>
    </w:p>
  </w:footnote>
  <w:footnote w:id="3">
    <w:p w:rsidR="002E42FC" w:rsidRDefault="002E42FC">
      <w:pPr>
        <w:pStyle w:val="Fodnotetekst"/>
      </w:pPr>
      <w:r>
        <w:rPr>
          <w:rStyle w:val="Fodnotehenvisning"/>
        </w:rPr>
        <w:footnoteRef/>
      </w:r>
      <w:r>
        <w:t xml:space="preserve"> Vælg den PP, der passer til</w:t>
      </w:r>
      <w:r w:rsidR="00500443">
        <w:t>,</w:t>
      </w:r>
      <w:r>
        <w:t xml:space="preserve"> hvad du vil fokusere på i repetitionen - </w:t>
      </w:r>
      <w:r w:rsidR="00500443">
        <w:t>d</w:t>
      </w:r>
      <w:r>
        <w:t xml:space="preserve">e vise mænd (Dejlig er den himmelblå) eller </w:t>
      </w:r>
      <w:r w:rsidR="00500443">
        <w:t>fl</w:t>
      </w:r>
      <w:r>
        <w:t>ugten til Ægypten (Selma Lagerl</w:t>
      </w:r>
      <w:r w:rsidR="00500443">
        <w:t>ö</w:t>
      </w:r>
      <w:r>
        <w:t xml:space="preserve">f legenden)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91D" w:rsidRPr="00E15465" w:rsidRDefault="005D791D" w:rsidP="005D791D">
    <w:pPr>
      <w:spacing w:after="120"/>
      <w:jc w:val="center"/>
      <w:rPr>
        <w:sz w:val="20"/>
        <w:szCs w:val="20"/>
      </w:rPr>
    </w:pPr>
    <w:r w:rsidRPr="00E15465">
      <w:rPr>
        <w:sz w:val="20"/>
        <w:szCs w:val="20"/>
      </w:rPr>
      <w:t xml:space="preserve">FKF </w:t>
    </w:r>
    <w:proofErr w:type="gramStart"/>
    <w:r w:rsidRPr="00E15465">
      <w:rPr>
        <w:sz w:val="20"/>
        <w:szCs w:val="20"/>
      </w:rPr>
      <w:t>kristendomsmateria</w:t>
    </w:r>
    <w:r>
      <w:rPr>
        <w:sz w:val="20"/>
        <w:szCs w:val="20"/>
      </w:rPr>
      <w:t>le  |</w:t>
    </w:r>
    <w:proofErr w:type="gramEnd"/>
    <w:r>
      <w:rPr>
        <w:sz w:val="20"/>
        <w:szCs w:val="20"/>
      </w:rPr>
      <w:t xml:space="preserve">  Undervisningsforløb i 1</w:t>
    </w:r>
    <w:r w:rsidRPr="00E15465">
      <w:rPr>
        <w:sz w:val="20"/>
        <w:szCs w:val="20"/>
      </w:rPr>
      <w:t>. klasse  |  Lærervejledning</w:t>
    </w:r>
  </w:p>
  <w:p w:rsidR="005D791D" w:rsidRPr="0050263C" w:rsidRDefault="00294EA7" w:rsidP="005D791D">
    <w:pPr>
      <w:spacing w:before="240"/>
      <w:jc w:val="center"/>
      <w:rPr>
        <w:szCs w:val="24"/>
      </w:rPr>
    </w:pPr>
    <w:r w:rsidRPr="00294EA7">
      <w:rPr>
        <w:noProof/>
        <w:szCs w:val="24"/>
      </w:rPr>
      <w:pict>
        <v:rect id="_x0000_i1025" alt="" style="width:481.9pt;height:.05pt;mso-width-percent:0;mso-height-percent:0;mso-width-percent:0;mso-height-percent:0" o:hralign="center" o:hrstd="t" o:hr="t" fillcolor="#a0a0a0" stroked="f"/>
      </w:pict>
    </w:r>
  </w:p>
  <w:p w:rsidR="005D791D" w:rsidRDefault="005D791D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44C8E"/>
    <w:multiLevelType w:val="hybridMultilevel"/>
    <w:tmpl w:val="9CC24E64"/>
    <w:lvl w:ilvl="0" w:tplc="45EE4272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b w:val="0"/>
        <w:color w:val="40404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46562"/>
    <w:multiLevelType w:val="hybridMultilevel"/>
    <w:tmpl w:val="567C2E5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F4E5D"/>
    <w:multiLevelType w:val="hybridMultilevel"/>
    <w:tmpl w:val="F29AB7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26039"/>
    <w:multiLevelType w:val="multilevel"/>
    <w:tmpl w:val="88269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7F1609"/>
    <w:multiLevelType w:val="hybridMultilevel"/>
    <w:tmpl w:val="0756F1E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024AF"/>
    <w:multiLevelType w:val="hybridMultilevel"/>
    <w:tmpl w:val="031A77E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371A2"/>
    <w:multiLevelType w:val="hybridMultilevel"/>
    <w:tmpl w:val="440622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C7763"/>
    <w:multiLevelType w:val="hybridMultilevel"/>
    <w:tmpl w:val="EC4E27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95943"/>
    <w:multiLevelType w:val="hybridMultilevel"/>
    <w:tmpl w:val="B1A0B3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315B6"/>
    <w:multiLevelType w:val="hybridMultilevel"/>
    <w:tmpl w:val="F16A037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C38EF"/>
    <w:multiLevelType w:val="hybridMultilevel"/>
    <w:tmpl w:val="BBFC4F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GwNDEyMjc2MDQzNzVT0lEKTi0uzszPAykwqgUAXB6pHCwAAAA="/>
  </w:docVars>
  <w:rsids>
    <w:rsidRoot w:val="00CA0573"/>
    <w:rsid w:val="00003DE8"/>
    <w:rsid w:val="000065E2"/>
    <w:rsid w:val="000225CC"/>
    <w:rsid w:val="00040FA2"/>
    <w:rsid w:val="00080B7D"/>
    <w:rsid w:val="0009247F"/>
    <w:rsid w:val="000A3578"/>
    <w:rsid w:val="000A65C1"/>
    <w:rsid w:val="000C0312"/>
    <w:rsid w:val="0010777D"/>
    <w:rsid w:val="0013470A"/>
    <w:rsid w:val="00135E86"/>
    <w:rsid w:val="001461E8"/>
    <w:rsid w:val="001605A9"/>
    <w:rsid w:val="00160F10"/>
    <w:rsid w:val="00164883"/>
    <w:rsid w:val="00171D9E"/>
    <w:rsid w:val="00173462"/>
    <w:rsid w:val="001874D5"/>
    <w:rsid w:val="00194044"/>
    <w:rsid w:val="0019530B"/>
    <w:rsid w:val="001A3254"/>
    <w:rsid w:val="001A60B8"/>
    <w:rsid w:val="001A7EEE"/>
    <w:rsid w:val="001C52EC"/>
    <w:rsid w:val="001D67A6"/>
    <w:rsid w:val="001D67CB"/>
    <w:rsid w:val="00216D37"/>
    <w:rsid w:val="002204C1"/>
    <w:rsid w:val="002331B9"/>
    <w:rsid w:val="00246119"/>
    <w:rsid w:val="002515CB"/>
    <w:rsid w:val="00266677"/>
    <w:rsid w:val="00276937"/>
    <w:rsid w:val="00294199"/>
    <w:rsid w:val="002947B9"/>
    <w:rsid w:val="00294EA7"/>
    <w:rsid w:val="002C63E5"/>
    <w:rsid w:val="002D0F6C"/>
    <w:rsid w:val="002D1668"/>
    <w:rsid w:val="002D53FB"/>
    <w:rsid w:val="002E047E"/>
    <w:rsid w:val="002E42FC"/>
    <w:rsid w:val="002E65F2"/>
    <w:rsid w:val="002F71D5"/>
    <w:rsid w:val="003008CA"/>
    <w:rsid w:val="00331308"/>
    <w:rsid w:val="00333690"/>
    <w:rsid w:val="00362C22"/>
    <w:rsid w:val="003B0BB1"/>
    <w:rsid w:val="003C7BA0"/>
    <w:rsid w:val="003D0273"/>
    <w:rsid w:val="003D6DCA"/>
    <w:rsid w:val="003E0430"/>
    <w:rsid w:val="003E3228"/>
    <w:rsid w:val="003E6EEC"/>
    <w:rsid w:val="003F02F2"/>
    <w:rsid w:val="003F7CBC"/>
    <w:rsid w:val="003F7D6C"/>
    <w:rsid w:val="004155C5"/>
    <w:rsid w:val="00417303"/>
    <w:rsid w:val="00424503"/>
    <w:rsid w:val="004373B0"/>
    <w:rsid w:val="00476607"/>
    <w:rsid w:val="0048086C"/>
    <w:rsid w:val="004C17BD"/>
    <w:rsid w:val="004D2709"/>
    <w:rsid w:val="004D4778"/>
    <w:rsid w:val="004D54E1"/>
    <w:rsid w:val="004E1AB4"/>
    <w:rsid w:val="004E5F27"/>
    <w:rsid w:val="00500443"/>
    <w:rsid w:val="00517117"/>
    <w:rsid w:val="00530864"/>
    <w:rsid w:val="00532558"/>
    <w:rsid w:val="00536849"/>
    <w:rsid w:val="00544E5A"/>
    <w:rsid w:val="00560275"/>
    <w:rsid w:val="00563B2E"/>
    <w:rsid w:val="00566D62"/>
    <w:rsid w:val="005675BB"/>
    <w:rsid w:val="005A18A9"/>
    <w:rsid w:val="005A2D85"/>
    <w:rsid w:val="005A51E2"/>
    <w:rsid w:val="005A600B"/>
    <w:rsid w:val="005B4D12"/>
    <w:rsid w:val="005B60B0"/>
    <w:rsid w:val="005B68BF"/>
    <w:rsid w:val="005B7DC0"/>
    <w:rsid w:val="005C146D"/>
    <w:rsid w:val="005C708D"/>
    <w:rsid w:val="005D5E18"/>
    <w:rsid w:val="005D630D"/>
    <w:rsid w:val="005D791D"/>
    <w:rsid w:val="005E543C"/>
    <w:rsid w:val="005E7359"/>
    <w:rsid w:val="005F0A60"/>
    <w:rsid w:val="00611D5D"/>
    <w:rsid w:val="00651071"/>
    <w:rsid w:val="00652ED5"/>
    <w:rsid w:val="00665295"/>
    <w:rsid w:val="00674DC9"/>
    <w:rsid w:val="00681A6E"/>
    <w:rsid w:val="006A5B18"/>
    <w:rsid w:val="006A75D4"/>
    <w:rsid w:val="006B0EF0"/>
    <w:rsid w:val="006E6919"/>
    <w:rsid w:val="006F06BF"/>
    <w:rsid w:val="00705A5A"/>
    <w:rsid w:val="00735EFF"/>
    <w:rsid w:val="00736D71"/>
    <w:rsid w:val="00746A9F"/>
    <w:rsid w:val="00747788"/>
    <w:rsid w:val="007661BF"/>
    <w:rsid w:val="007B0F23"/>
    <w:rsid w:val="007C07C8"/>
    <w:rsid w:val="007C25D0"/>
    <w:rsid w:val="007E0C62"/>
    <w:rsid w:val="007F1047"/>
    <w:rsid w:val="0084295D"/>
    <w:rsid w:val="00846F10"/>
    <w:rsid w:val="00865EF3"/>
    <w:rsid w:val="0087798B"/>
    <w:rsid w:val="008A7922"/>
    <w:rsid w:val="008B6D1F"/>
    <w:rsid w:val="008C6CC4"/>
    <w:rsid w:val="008D49B2"/>
    <w:rsid w:val="0090742F"/>
    <w:rsid w:val="009317DC"/>
    <w:rsid w:val="00934C8D"/>
    <w:rsid w:val="009436DE"/>
    <w:rsid w:val="009472A4"/>
    <w:rsid w:val="0094735E"/>
    <w:rsid w:val="0096378B"/>
    <w:rsid w:val="009725F3"/>
    <w:rsid w:val="00980DAD"/>
    <w:rsid w:val="00991085"/>
    <w:rsid w:val="009964B2"/>
    <w:rsid w:val="009A5F4C"/>
    <w:rsid w:val="009B28F8"/>
    <w:rsid w:val="009C57D7"/>
    <w:rsid w:val="009C79C8"/>
    <w:rsid w:val="009D3A71"/>
    <w:rsid w:val="009D5881"/>
    <w:rsid w:val="009F2E51"/>
    <w:rsid w:val="009F6178"/>
    <w:rsid w:val="00A1721B"/>
    <w:rsid w:val="00A209CF"/>
    <w:rsid w:val="00A21269"/>
    <w:rsid w:val="00A25924"/>
    <w:rsid w:val="00A41CD6"/>
    <w:rsid w:val="00A66C94"/>
    <w:rsid w:val="00A6787D"/>
    <w:rsid w:val="00A75E35"/>
    <w:rsid w:val="00A75EAD"/>
    <w:rsid w:val="00A828B3"/>
    <w:rsid w:val="00A9331B"/>
    <w:rsid w:val="00A97985"/>
    <w:rsid w:val="00AA5C8E"/>
    <w:rsid w:val="00AB4293"/>
    <w:rsid w:val="00AC6718"/>
    <w:rsid w:val="00AD10DB"/>
    <w:rsid w:val="00AE7935"/>
    <w:rsid w:val="00B00E12"/>
    <w:rsid w:val="00B11756"/>
    <w:rsid w:val="00B12C4F"/>
    <w:rsid w:val="00B14143"/>
    <w:rsid w:val="00B21050"/>
    <w:rsid w:val="00B21BEC"/>
    <w:rsid w:val="00B22667"/>
    <w:rsid w:val="00B22863"/>
    <w:rsid w:val="00B37147"/>
    <w:rsid w:val="00B43056"/>
    <w:rsid w:val="00B56FA6"/>
    <w:rsid w:val="00B75086"/>
    <w:rsid w:val="00B86700"/>
    <w:rsid w:val="00B96678"/>
    <w:rsid w:val="00BA5275"/>
    <w:rsid w:val="00BA5720"/>
    <w:rsid w:val="00BA6293"/>
    <w:rsid w:val="00BC6A06"/>
    <w:rsid w:val="00BD2DFA"/>
    <w:rsid w:val="00BE2A6B"/>
    <w:rsid w:val="00BE563B"/>
    <w:rsid w:val="00BE7130"/>
    <w:rsid w:val="00BF5B47"/>
    <w:rsid w:val="00C01013"/>
    <w:rsid w:val="00C03D12"/>
    <w:rsid w:val="00C05F73"/>
    <w:rsid w:val="00C13D66"/>
    <w:rsid w:val="00C25789"/>
    <w:rsid w:val="00C54101"/>
    <w:rsid w:val="00C55F61"/>
    <w:rsid w:val="00C6370D"/>
    <w:rsid w:val="00C665BC"/>
    <w:rsid w:val="00C8530D"/>
    <w:rsid w:val="00C879E3"/>
    <w:rsid w:val="00C90BD0"/>
    <w:rsid w:val="00CA0573"/>
    <w:rsid w:val="00CC0483"/>
    <w:rsid w:val="00CC337B"/>
    <w:rsid w:val="00CC5AC6"/>
    <w:rsid w:val="00CD18F7"/>
    <w:rsid w:val="00CD6A75"/>
    <w:rsid w:val="00CE36A5"/>
    <w:rsid w:val="00CE561B"/>
    <w:rsid w:val="00CE731D"/>
    <w:rsid w:val="00CF2424"/>
    <w:rsid w:val="00D035AF"/>
    <w:rsid w:val="00D27A58"/>
    <w:rsid w:val="00D37BB0"/>
    <w:rsid w:val="00D46444"/>
    <w:rsid w:val="00D466C8"/>
    <w:rsid w:val="00D50BB5"/>
    <w:rsid w:val="00D615E5"/>
    <w:rsid w:val="00D7362E"/>
    <w:rsid w:val="00D85BC8"/>
    <w:rsid w:val="00D87244"/>
    <w:rsid w:val="00D93D43"/>
    <w:rsid w:val="00DA0F16"/>
    <w:rsid w:val="00DC0E7E"/>
    <w:rsid w:val="00DC20C1"/>
    <w:rsid w:val="00DD50B9"/>
    <w:rsid w:val="00DF4055"/>
    <w:rsid w:val="00E0200A"/>
    <w:rsid w:val="00E06B92"/>
    <w:rsid w:val="00E203E1"/>
    <w:rsid w:val="00E27BC3"/>
    <w:rsid w:val="00E34393"/>
    <w:rsid w:val="00E37EEF"/>
    <w:rsid w:val="00E401AB"/>
    <w:rsid w:val="00E527CB"/>
    <w:rsid w:val="00E60563"/>
    <w:rsid w:val="00E66987"/>
    <w:rsid w:val="00E96EF3"/>
    <w:rsid w:val="00EA332D"/>
    <w:rsid w:val="00EB50DF"/>
    <w:rsid w:val="00ED10B8"/>
    <w:rsid w:val="00ED3410"/>
    <w:rsid w:val="00EE124B"/>
    <w:rsid w:val="00EF34BE"/>
    <w:rsid w:val="00F106CE"/>
    <w:rsid w:val="00F13A02"/>
    <w:rsid w:val="00F30EB2"/>
    <w:rsid w:val="00F36390"/>
    <w:rsid w:val="00F46762"/>
    <w:rsid w:val="00F52AC3"/>
    <w:rsid w:val="00F83BD0"/>
    <w:rsid w:val="00F91310"/>
    <w:rsid w:val="00F938CB"/>
    <w:rsid w:val="00FC150C"/>
    <w:rsid w:val="00FC4A6A"/>
    <w:rsid w:val="00FC4E75"/>
    <w:rsid w:val="00FE05EE"/>
    <w:rsid w:val="00FE4A84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07588"/>
  <w15:chartTrackingRefBased/>
  <w15:docId w15:val="{1358BC32-7A9B-46BA-9BB5-CA97484E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da-DK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226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226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B2266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22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226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2266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B22667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52AC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F52AC3"/>
    <w:rPr>
      <w:color w:val="808080"/>
      <w:shd w:val="clear" w:color="auto" w:fill="E6E6E6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F83BD0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F83BD0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F83BD0"/>
    <w:rPr>
      <w:vertAlign w:val="superscript"/>
    </w:rPr>
  </w:style>
  <w:style w:type="paragraph" w:styleId="Sidehoved">
    <w:name w:val="header"/>
    <w:basedOn w:val="Normal"/>
    <w:link w:val="SidehovedTegn"/>
    <w:uiPriority w:val="99"/>
    <w:unhideWhenUsed/>
    <w:rsid w:val="00F938CB"/>
    <w:pPr>
      <w:tabs>
        <w:tab w:val="center" w:pos="4819"/>
        <w:tab w:val="right" w:pos="9638"/>
      </w:tabs>
      <w:spacing w:line="240" w:lineRule="auto"/>
    </w:pPr>
    <w:rPr>
      <w:rFonts w:ascii="Arial Narrow" w:eastAsia="Times New Roman" w:hAnsi="Arial Narrow" w:cs="Times New Roman"/>
      <w:szCs w:val="20"/>
      <w:lang w:eastAsia="da-DK"/>
    </w:rPr>
  </w:style>
  <w:style w:type="character" w:customStyle="1" w:styleId="SidehovedTegn">
    <w:name w:val="Sidehoved Tegn"/>
    <w:basedOn w:val="Standardskrifttypeiafsnit"/>
    <w:link w:val="Sidehoved"/>
    <w:uiPriority w:val="99"/>
    <w:rsid w:val="00F938CB"/>
    <w:rPr>
      <w:rFonts w:ascii="Arial Narrow" w:eastAsia="Times New Roman" w:hAnsi="Arial Narrow" w:cs="Times New Roman"/>
      <w:szCs w:val="20"/>
      <w:lang w:eastAsia="da-DK"/>
    </w:rPr>
  </w:style>
  <w:style w:type="table" w:styleId="Tabel-Gitter">
    <w:name w:val="Table Grid"/>
    <w:basedOn w:val="Tabel-Normal"/>
    <w:uiPriority w:val="39"/>
    <w:rsid w:val="0051711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fod">
    <w:name w:val="footer"/>
    <w:basedOn w:val="Normal"/>
    <w:link w:val="SidefodTegn"/>
    <w:uiPriority w:val="99"/>
    <w:unhideWhenUsed/>
    <w:rsid w:val="0051711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17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s://udfordringen.dk/2006/12/flugten-til-egypt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lmogtro.dk/anmeldelse/stjernen/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D9B62652CFC49B10A53D37456A484" ma:contentTypeVersion="10" ma:contentTypeDescription="Opret et nyt dokument." ma:contentTypeScope="" ma:versionID="aa4f84cbf17a86cea863286fc72db31c">
  <xsd:schema xmlns:xsd="http://www.w3.org/2001/XMLSchema" xmlns:xs="http://www.w3.org/2001/XMLSchema" xmlns:p="http://schemas.microsoft.com/office/2006/metadata/properties" xmlns:ns2="11feb33f-abdb-4ce5-8822-6a4a15d1ce4b" targetNamespace="http://schemas.microsoft.com/office/2006/metadata/properties" ma:root="true" ma:fieldsID="b6abd843cb4ffcc404ced4f323c1fc96" ns2:_="">
    <xsd:import namespace="11feb33f-abdb-4ce5-8822-6a4a15d1c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eb33f-abdb-4ce5-8822-6a4a15d1c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797EC7-E619-184C-8AD2-DD5A6D46B7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E5DD82-6F3D-466E-AE5D-B989875A11D7}"/>
</file>

<file path=customXml/itemProps3.xml><?xml version="1.0" encoding="utf-8"?>
<ds:datastoreItem xmlns:ds="http://schemas.openxmlformats.org/officeDocument/2006/customXml" ds:itemID="{ACDFC1AD-9310-4AAD-AA8B-A868FCF47508}"/>
</file>

<file path=customXml/itemProps4.xml><?xml version="1.0" encoding="utf-8"?>
<ds:datastoreItem xmlns:ds="http://schemas.openxmlformats.org/officeDocument/2006/customXml" ds:itemID="{E392BA46-3080-4623-93F2-CA6C101419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5712</TotalTime>
  <Pages>9</Pages>
  <Words>1197</Words>
  <Characters>7302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Østerby</dc:creator>
  <cp:keywords/>
  <dc:description/>
  <cp:lastModifiedBy>Torben Mathiesen</cp:lastModifiedBy>
  <cp:revision>93</cp:revision>
  <dcterms:created xsi:type="dcterms:W3CDTF">2018-03-22T15:01:00Z</dcterms:created>
  <dcterms:modified xsi:type="dcterms:W3CDTF">2019-06-12T11:29:00Z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0x01010032CD9B62652CFC49B10A53D37456A484</vt:lpwstr>
  </property>
</Properties>
</file>